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6316F" w:rsidRPr="00E23FEE" w:rsidRDefault="00E95A0C" w:rsidP="00E95A0C">
      <w:pPr>
        <w:spacing w:after="0" w:line="240" w:lineRule="auto"/>
        <w:jc w:val="both"/>
        <w:rPr>
          <w:rFonts w:ascii="Arial" w:hAnsi="Arial" w:cs="Arial"/>
          <w:b/>
          <w:bCs/>
          <w:sz w:val="24"/>
          <w:szCs w:val="24"/>
        </w:rPr>
      </w:pPr>
      <w:r w:rsidRPr="00E23FEE">
        <w:rPr>
          <w:rFonts w:ascii="Arial" w:hAnsi="Arial" w:cs="Arial"/>
          <w:sz w:val="24"/>
          <w:szCs w:val="24"/>
        </w:rPr>
        <w:t xml:space="preserve">FIGUEIREDO, Valéria Maria Chaves de. FERREIRA, Alexandre Donizete. </w:t>
      </w:r>
      <w:r w:rsidR="00C17CD5">
        <w:rPr>
          <w:rFonts w:ascii="Arial" w:hAnsi="Arial" w:cs="Arial"/>
          <w:sz w:val="24"/>
          <w:szCs w:val="24"/>
        </w:rPr>
        <w:t>‘</w:t>
      </w:r>
      <w:r w:rsidR="00C17CD5">
        <w:rPr>
          <w:rFonts w:ascii="Arial" w:hAnsi="Arial" w:cs="Arial"/>
          <w:b/>
          <w:bCs/>
          <w:sz w:val="24"/>
          <w:szCs w:val="24"/>
        </w:rPr>
        <w:t xml:space="preserve">ENTRE’ FRONTEIRAS - </w:t>
      </w:r>
      <w:proofErr w:type="gramStart"/>
      <w:r w:rsidR="00C17CD5">
        <w:rPr>
          <w:rFonts w:ascii="Arial" w:hAnsi="Arial" w:cs="Arial"/>
          <w:b/>
          <w:bCs/>
          <w:sz w:val="24"/>
          <w:szCs w:val="24"/>
        </w:rPr>
        <w:t>DANÇA,</w:t>
      </w:r>
      <w:proofErr w:type="gramEnd"/>
      <w:r w:rsidR="00E23FEE" w:rsidRPr="00E23FEE">
        <w:rPr>
          <w:rFonts w:ascii="Arial" w:hAnsi="Arial" w:cs="Arial"/>
          <w:b/>
          <w:bCs/>
          <w:sz w:val="24"/>
          <w:szCs w:val="24"/>
        </w:rPr>
        <w:t xml:space="preserve"> TEATRO E CONTAÇÃO DE HISTÓRIAS: ESPAÇOS DE REINVENÇÃO</w:t>
      </w:r>
      <w:r w:rsidR="00C17CD5">
        <w:rPr>
          <w:rFonts w:ascii="Arial" w:hAnsi="Arial" w:cs="Arial"/>
          <w:b/>
          <w:bCs/>
          <w:sz w:val="24"/>
          <w:szCs w:val="24"/>
        </w:rPr>
        <w:t>, IN</w:t>
      </w:r>
      <w:bookmarkStart w:id="0" w:name="_GoBack"/>
      <w:bookmarkEnd w:id="0"/>
      <w:r w:rsidR="00E23FEE" w:rsidRPr="00E23FEE">
        <w:rPr>
          <w:rFonts w:ascii="Arial" w:hAnsi="Arial" w:cs="Arial"/>
          <w:b/>
          <w:bCs/>
          <w:sz w:val="24"/>
          <w:szCs w:val="24"/>
        </w:rPr>
        <w:t xml:space="preserve"> E SUBVERSÃO</w:t>
      </w:r>
      <w:r w:rsidR="0066316F" w:rsidRPr="00E23FEE">
        <w:rPr>
          <w:rFonts w:ascii="Arial" w:hAnsi="Arial" w:cs="Arial"/>
          <w:b/>
          <w:bCs/>
          <w:sz w:val="24"/>
          <w:szCs w:val="24"/>
        </w:rPr>
        <w:t>.</w:t>
      </w:r>
      <w:r w:rsidRPr="00E23FEE">
        <w:rPr>
          <w:rFonts w:ascii="Arial" w:hAnsi="Arial" w:cs="Arial"/>
          <w:b/>
          <w:bCs/>
          <w:sz w:val="24"/>
          <w:szCs w:val="24"/>
        </w:rPr>
        <w:t xml:space="preserve"> </w:t>
      </w:r>
      <w:r w:rsidRPr="00E23FEE">
        <w:rPr>
          <w:rFonts w:ascii="Arial" w:hAnsi="Arial" w:cs="Arial"/>
          <w:bCs/>
          <w:sz w:val="24"/>
          <w:szCs w:val="24"/>
        </w:rPr>
        <w:t xml:space="preserve">Goiânia. </w:t>
      </w:r>
      <w:r w:rsidRPr="00E23FEE">
        <w:rPr>
          <w:rFonts w:ascii="Arial" w:hAnsi="Arial" w:cs="Arial"/>
          <w:sz w:val="24"/>
          <w:szCs w:val="24"/>
        </w:rPr>
        <w:t xml:space="preserve">Universidade Federal de Goiás. Curso de Licenciatura em Dança. </w:t>
      </w:r>
      <w:r w:rsidR="00E23FEE" w:rsidRPr="00E23FEE">
        <w:rPr>
          <w:rFonts w:ascii="Arial" w:hAnsi="Arial" w:cs="Arial"/>
          <w:sz w:val="24"/>
          <w:szCs w:val="24"/>
        </w:rPr>
        <w:t>Docente;</w:t>
      </w:r>
      <w:r w:rsidRPr="00E23FEE">
        <w:rPr>
          <w:rFonts w:ascii="Arial" w:hAnsi="Arial" w:cs="Arial"/>
          <w:sz w:val="24"/>
          <w:szCs w:val="24"/>
        </w:rPr>
        <w:t xml:space="preserve"> </w:t>
      </w:r>
      <w:r w:rsidR="008879D1">
        <w:rPr>
          <w:rFonts w:ascii="Arial" w:hAnsi="Arial" w:cs="Arial"/>
          <w:sz w:val="24"/>
          <w:szCs w:val="24"/>
        </w:rPr>
        <w:t xml:space="preserve">Goiânia, </w:t>
      </w:r>
      <w:r w:rsidRPr="00E23FEE">
        <w:rPr>
          <w:rFonts w:ascii="Arial" w:hAnsi="Arial" w:cs="Arial"/>
          <w:sz w:val="24"/>
          <w:szCs w:val="24"/>
        </w:rPr>
        <w:t>Universidade Federal de Goiás. Curso de Licenciatura em Dança. Docente.</w:t>
      </w:r>
    </w:p>
    <w:p w:rsidR="00A13C68" w:rsidRPr="00E23FEE" w:rsidRDefault="00A13C68" w:rsidP="00E23FEE">
      <w:pPr>
        <w:spacing w:after="0" w:line="240" w:lineRule="auto"/>
        <w:rPr>
          <w:rFonts w:ascii="Arial" w:hAnsi="Arial" w:cs="Arial"/>
          <w:sz w:val="24"/>
          <w:szCs w:val="24"/>
        </w:rPr>
      </w:pPr>
    </w:p>
    <w:p w:rsidR="00A13C68" w:rsidRPr="00E23FEE" w:rsidRDefault="00A13C68" w:rsidP="00B54553">
      <w:pPr>
        <w:tabs>
          <w:tab w:val="left" w:pos="6540"/>
        </w:tabs>
        <w:jc w:val="both"/>
        <w:rPr>
          <w:rFonts w:ascii="Arial" w:hAnsi="Arial" w:cs="Arial"/>
          <w:sz w:val="24"/>
          <w:szCs w:val="24"/>
        </w:rPr>
      </w:pPr>
      <w:r w:rsidRPr="00E23FEE">
        <w:rPr>
          <w:rFonts w:ascii="Arial" w:hAnsi="Arial" w:cs="Arial"/>
          <w:sz w:val="24"/>
          <w:szCs w:val="24"/>
        </w:rPr>
        <w:tab/>
      </w:r>
    </w:p>
    <w:p w:rsidR="00A13C68" w:rsidRPr="00E23FEE" w:rsidRDefault="00A13C68" w:rsidP="00E74CC2">
      <w:pPr>
        <w:pStyle w:val="Corpodetexto"/>
        <w:spacing w:after="0"/>
        <w:jc w:val="both"/>
        <w:rPr>
          <w:rFonts w:ascii="Arial" w:hAnsi="Arial" w:cs="Arial"/>
          <w:bCs/>
        </w:rPr>
      </w:pPr>
      <w:r w:rsidRPr="00E23FEE">
        <w:rPr>
          <w:rFonts w:ascii="Arial" w:hAnsi="Arial" w:cs="Arial"/>
        </w:rPr>
        <w:t xml:space="preserve">O universo das histórias permeia a formação intelectual, imagética, social e cultural de uma sociedade. Os contos de fada, as canções infantis, as brincadeiras cantadas são expressões que permitem ao ser humano abstrair-se de seu mundo concreto, mas tem regras e organizações peculiares. São por vezes, pautadas em fatos inventados ou em pequenas verdades do cotidiano, e na mistura destes, criam-se ambientes que possibilitam lugares de investigação e </w:t>
      </w:r>
      <w:r w:rsidR="009C3058" w:rsidRPr="00E23FEE">
        <w:rPr>
          <w:rFonts w:ascii="Arial" w:hAnsi="Arial" w:cs="Arial"/>
        </w:rPr>
        <w:t xml:space="preserve">criação. </w:t>
      </w:r>
      <w:r w:rsidRPr="00E23FEE">
        <w:rPr>
          <w:rFonts w:ascii="Arial" w:hAnsi="Arial" w:cs="Arial"/>
        </w:rPr>
        <w:t>Escolheu-se o caminho híbrido entre dança, teatro e a arte de contar histórias</w:t>
      </w:r>
      <w:r w:rsidR="000C3815" w:rsidRPr="00E23FEE">
        <w:rPr>
          <w:rFonts w:ascii="Arial" w:hAnsi="Arial" w:cs="Arial"/>
        </w:rPr>
        <w:t xml:space="preserve"> para a composição do espetáculo Maria Grampinho</w:t>
      </w:r>
      <w:r w:rsidRPr="00E23FEE">
        <w:rPr>
          <w:rFonts w:ascii="Arial" w:hAnsi="Arial" w:cs="Arial"/>
        </w:rPr>
        <w:t xml:space="preserve">. </w:t>
      </w:r>
      <w:r w:rsidR="000C3815" w:rsidRPr="00E23FEE">
        <w:rPr>
          <w:rFonts w:ascii="Arial" w:hAnsi="Arial" w:cs="Arial"/>
        </w:rPr>
        <w:t>Esse</w:t>
      </w:r>
      <w:r w:rsidRPr="00E23FEE">
        <w:rPr>
          <w:rFonts w:ascii="Arial" w:hAnsi="Arial" w:cs="Arial"/>
        </w:rPr>
        <w:t xml:space="preserve"> é uma historia verídica de uma mulher negra que viveu em Goiás Velho</w:t>
      </w:r>
      <w:r w:rsidR="000C3815" w:rsidRPr="00E23FEE">
        <w:rPr>
          <w:rFonts w:ascii="Arial" w:hAnsi="Arial" w:cs="Arial"/>
        </w:rPr>
        <w:t xml:space="preserve"> e</w:t>
      </w:r>
      <w:r w:rsidRPr="00E23FEE">
        <w:rPr>
          <w:rFonts w:ascii="Arial" w:hAnsi="Arial" w:cs="Arial"/>
        </w:rPr>
        <w:t xml:space="preserve"> era acolhida</w:t>
      </w:r>
      <w:r w:rsidR="000C3815" w:rsidRPr="00E23FEE">
        <w:rPr>
          <w:rFonts w:ascii="Arial" w:hAnsi="Arial" w:cs="Arial"/>
        </w:rPr>
        <w:t xml:space="preserve"> por algumas pessoas, dentre ela</w:t>
      </w:r>
      <w:r w:rsidRPr="00E23FEE">
        <w:rPr>
          <w:rFonts w:ascii="Arial" w:hAnsi="Arial" w:cs="Arial"/>
        </w:rPr>
        <w:t xml:space="preserve">s a poetiza Cora Coralina. O espetáculo se baseia no conto “O que tem na trouxa de Maria?”, da autora goiana Diane Valdez. Utilizamos como referência a ideia de bricolagem, </w:t>
      </w:r>
      <w:r w:rsidRPr="00E23FEE">
        <w:rPr>
          <w:rFonts w:ascii="Arial" w:hAnsi="Arial" w:cs="Arial"/>
          <w:bCs/>
        </w:rPr>
        <w:t xml:space="preserve">ou seja, uma capacidade de detonar novas conjugações, deslocando partes, mudando lugares, destituído tempos e construindo novos </w:t>
      </w:r>
      <w:proofErr w:type="gramStart"/>
      <w:r w:rsidRPr="00E23FEE">
        <w:rPr>
          <w:rFonts w:ascii="Arial" w:hAnsi="Arial" w:cs="Arial"/>
          <w:bCs/>
        </w:rPr>
        <w:t>saberes.</w:t>
      </w:r>
      <w:proofErr w:type="gramEnd"/>
      <w:r w:rsidRPr="00E23FEE">
        <w:rPr>
          <w:rFonts w:ascii="Arial" w:hAnsi="Arial" w:cs="Arial"/>
          <w:bCs/>
        </w:rPr>
        <w:t>Discutimos sobre o processo de criação e as relações educativas que surgem dos processos colaborativos e de interação humana.</w:t>
      </w:r>
    </w:p>
    <w:p w:rsidR="00A13C68" w:rsidRPr="00E23FEE" w:rsidRDefault="00A13C68" w:rsidP="00BD67CC">
      <w:pPr>
        <w:pStyle w:val="Corpodetexto"/>
        <w:spacing w:after="0"/>
        <w:jc w:val="both"/>
        <w:rPr>
          <w:rFonts w:ascii="Arial" w:hAnsi="Arial" w:cs="Arial"/>
          <w:bCs/>
        </w:rPr>
      </w:pPr>
    </w:p>
    <w:p w:rsidR="00A13C68" w:rsidRPr="00E23FEE" w:rsidRDefault="00A13C68" w:rsidP="00292DD6">
      <w:pPr>
        <w:jc w:val="both"/>
        <w:rPr>
          <w:rFonts w:ascii="Arial" w:hAnsi="Arial" w:cs="Arial"/>
          <w:sz w:val="24"/>
          <w:szCs w:val="24"/>
        </w:rPr>
      </w:pPr>
      <w:r w:rsidRPr="00E23FEE">
        <w:rPr>
          <w:rFonts w:ascii="Arial" w:hAnsi="Arial" w:cs="Arial"/>
          <w:b/>
          <w:sz w:val="24"/>
          <w:szCs w:val="24"/>
        </w:rPr>
        <w:t>Palavras chave</w:t>
      </w:r>
      <w:r w:rsidRPr="00E23FEE">
        <w:rPr>
          <w:rFonts w:ascii="Arial" w:hAnsi="Arial" w:cs="Arial"/>
          <w:sz w:val="24"/>
          <w:szCs w:val="24"/>
        </w:rPr>
        <w:t xml:space="preserve">: </w:t>
      </w:r>
      <w:proofErr w:type="gramStart"/>
      <w:r w:rsidRPr="00E23FEE">
        <w:rPr>
          <w:rFonts w:ascii="Arial" w:hAnsi="Arial" w:cs="Arial"/>
          <w:sz w:val="24"/>
          <w:szCs w:val="24"/>
        </w:rPr>
        <w:t>dança,</w:t>
      </w:r>
      <w:proofErr w:type="gramEnd"/>
      <w:r w:rsidR="00224229" w:rsidRPr="00E23FEE">
        <w:rPr>
          <w:rFonts w:ascii="Arial" w:hAnsi="Arial" w:cs="Arial"/>
          <w:sz w:val="24"/>
          <w:szCs w:val="24"/>
        </w:rPr>
        <w:t xml:space="preserve"> </w:t>
      </w:r>
      <w:proofErr w:type="spellStart"/>
      <w:r w:rsidRPr="00E23FEE">
        <w:rPr>
          <w:rFonts w:ascii="Arial" w:hAnsi="Arial" w:cs="Arial"/>
          <w:sz w:val="24"/>
          <w:szCs w:val="24"/>
        </w:rPr>
        <w:t>contação</w:t>
      </w:r>
      <w:proofErr w:type="spellEnd"/>
      <w:r w:rsidRPr="00E23FEE">
        <w:rPr>
          <w:rFonts w:ascii="Arial" w:hAnsi="Arial" w:cs="Arial"/>
          <w:sz w:val="24"/>
          <w:szCs w:val="24"/>
        </w:rPr>
        <w:t xml:space="preserve"> de historias, processos de criação.</w:t>
      </w:r>
    </w:p>
    <w:p w:rsidR="00A13C68" w:rsidRPr="00E23FEE" w:rsidRDefault="00A13C68" w:rsidP="00292DD6">
      <w:pPr>
        <w:jc w:val="both"/>
        <w:rPr>
          <w:rFonts w:ascii="Arial" w:hAnsi="Arial" w:cs="Arial"/>
          <w:sz w:val="24"/>
          <w:szCs w:val="24"/>
        </w:rPr>
      </w:pPr>
    </w:p>
    <w:p w:rsidR="00A13C68" w:rsidRPr="00E23FEE" w:rsidRDefault="00A13C68" w:rsidP="00941E5B">
      <w:pPr>
        <w:jc w:val="both"/>
        <w:rPr>
          <w:rFonts w:ascii="Arial" w:hAnsi="Arial" w:cs="Arial"/>
          <w:b/>
          <w:sz w:val="24"/>
          <w:szCs w:val="24"/>
          <w:lang w:val="en-US"/>
        </w:rPr>
      </w:pPr>
      <w:r w:rsidRPr="00E23FEE">
        <w:rPr>
          <w:rFonts w:ascii="Arial" w:hAnsi="Arial" w:cs="Arial"/>
          <w:b/>
          <w:sz w:val="24"/>
          <w:szCs w:val="24"/>
          <w:lang w:val="en-US"/>
        </w:rPr>
        <w:t>ABSTRACT</w:t>
      </w:r>
    </w:p>
    <w:p w:rsidR="00A13C68" w:rsidRPr="00E23FEE" w:rsidRDefault="00A13C68" w:rsidP="00E74CC2">
      <w:pPr>
        <w:spacing w:after="0" w:line="240" w:lineRule="auto"/>
        <w:jc w:val="both"/>
        <w:rPr>
          <w:rFonts w:ascii="Arial" w:hAnsi="Arial" w:cs="Arial"/>
          <w:sz w:val="24"/>
          <w:szCs w:val="24"/>
          <w:lang w:val="en-US"/>
        </w:rPr>
      </w:pPr>
      <w:r w:rsidRPr="00E23FEE">
        <w:rPr>
          <w:rFonts w:ascii="Arial" w:hAnsi="Arial" w:cs="Arial"/>
          <w:sz w:val="24"/>
          <w:szCs w:val="24"/>
          <w:lang w:val="en-US"/>
        </w:rPr>
        <w:t xml:space="preserve">The universe of history permeates the intellectual formation, imagery, social and cultural development of a society. Fairy tales, children's songs, singing games are the </w:t>
      </w:r>
      <w:proofErr w:type="gramStart"/>
      <w:r w:rsidRPr="00E23FEE">
        <w:rPr>
          <w:rFonts w:ascii="Arial" w:hAnsi="Arial" w:cs="Arial"/>
          <w:sz w:val="24"/>
          <w:szCs w:val="24"/>
          <w:lang w:val="en-US"/>
        </w:rPr>
        <w:t>expressions that allow the human being to abstract himself from his concrete world, but has</w:t>
      </w:r>
      <w:proofErr w:type="gramEnd"/>
      <w:r w:rsidRPr="00E23FEE">
        <w:rPr>
          <w:rFonts w:ascii="Arial" w:hAnsi="Arial" w:cs="Arial"/>
          <w:sz w:val="24"/>
          <w:szCs w:val="24"/>
          <w:lang w:val="en-US"/>
        </w:rPr>
        <w:t xml:space="preserve"> peculiar rules and organizations. They are sometimes guided by facts or invented in small truths of daily life, and the mixture of these, it creates environments that enable places of research and creation. We chose the path hybrid between dance, theater and storytelling. Maria </w:t>
      </w:r>
      <w:proofErr w:type="spellStart"/>
      <w:r w:rsidRPr="00E23FEE">
        <w:rPr>
          <w:rFonts w:ascii="Arial" w:hAnsi="Arial" w:cs="Arial"/>
          <w:sz w:val="24"/>
          <w:szCs w:val="24"/>
          <w:lang w:val="en-US"/>
        </w:rPr>
        <w:t>Grampinho</w:t>
      </w:r>
      <w:proofErr w:type="spellEnd"/>
      <w:r w:rsidRPr="00E23FEE">
        <w:rPr>
          <w:rFonts w:ascii="Arial" w:hAnsi="Arial" w:cs="Arial"/>
          <w:sz w:val="24"/>
          <w:szCs w:val="24"/>
          <w:lang w:val="en-US"/>
        </w:rPr>
        <w:t xml:space="preserve"> is a true story of a black woman who lived in </w:t>
      </w:r>
      <w:proofErr w:type="spellStart"/>
      <w:r w:rsidRPr="00E23FEE">
        <w:rPr>
          <w:rFonts w:ascii="Arial" w:hAnsi="Arial" w:cs="Arial"/>
          <w:sz w:val="24"/>
          <w:szCs w:val="24"/>
          <w:lang w:val="en-US"/>
        </w:rPr>
        <w:t>Goiás</w:t>
      </w:r>
      <w:proofErr w:type="spellEnd"/>
      <w:r w:rsidRPr="00E23FEE">
        <w:rPr>
          <w:rFonts w:ascii="Arial" w:hAnsi="Arial" w:cs="Arial"/>
          <w:sz w:val="24"/>
          <w:szCs w:val="24"/>
          <w:lang w:val="en-US"/>
        </w:rPr>
        <w:t xml:space="preserve"> Velho was welcomed by some people, among them the poet Cora </w:t>
      </w:r>
      <w:proofErr w:type="spellStart"/>
      <w:r w:rsidRPr="00E23FEE">
        <w:rPr>
          <w:rFonts w:ascii="Arial" w:hAnsi="Arial" w:cs="Arial"/>
          <w:sz w:val="24"/>
          <w:szCs w:val="24"/>
          <w:lang w:val="en-US"/>
        </w:rPr>
        <w:t>Coralina</w:t>
      </w:r>
      <w:proofErr w:type="spellEnd"/>
      <w:r w:rsidRPr="00E23FEE">
        <w:rPr>
          <w:rFonts w:ascii="Arial" w:hAnsi="Arial" w:cs="Arial"/>
          <w:sz w:val="24"/>
          <w:szCs w:val="24"/>
          <w:lang w:val="en-US"/>
        </w:rPr>
        <w:t>. The show is based on the short story "What's in the backpack of Mary?</w:t>
      </w:r>
      <w:proofErr w:type="gramStart"/>
      <w:r w:rsidRPr="00E23FEE">
        <w:rPr>
          <w:rFonts w:ascii="Arial" w:hAnsi="Arial" w:cs="Arial"/>
          <w:sz w:val="24"/>
          <w:szCs w:val="24"/>
          <w:lang w:val="en-US"/>
        </w:rPr>
        <w:t>",</w:t>
      </w:r>
      <w:proofErr w:type="gramEnd"/>
      <w:r w:rsidRPr="00E23FEE">
        <w:rPr>
          <w:rFonts w:ascii="Arial" w:hAnsi="Arial" w:cs="Arial"/>
          <w:sz w:val="24"/>
          <w:szCs w:val="24"/>
          <w:lang w:val="en-US"/>
        </w:rPr>
        <w:t xml:space="preserve"> The author </w:t>
      </w:r>
      <w:proofErr w:type="spellStart"/>
      <w:r w:rsidRPr="00E23FEE">
        <w:rPr>
          <w:rFonts w:ascii="Arial" w:hAnsi="Arial" w:cs="Arial"/>
          <w:sz w:val="24"/>
          <w:szCs w:val="24"/>
          <w:lang w:val="en-US"/>
        </w:rPr>
        <w:t>goiana</w:t>
      </w:r>
      <w:proofErr w:type="spellEnd"/>
      <w:r w:rsidRPr="00E23FEE">
        <w:rPr>
          <w:rFonts w:ascii="Arial" w:hAnsi="Arial" w:cs="Arial"/>
          <w:sz w:val="24"/>
          <w:szCs w:val="24"/>
          <w:lang w:val="en-US"/>
        </w:rPr>
        <w:t xml:space="preserve"> Diane Valdez. </w:t>
      </w:r>
      <w:proofErr w:type="gramStart"/>
      <w:r w:rsidRPr="00E23FEE">
        <w:rPr>
          <w:rFonts w:ascii="Arial" w:hAnsi="Arial" w:cs="Arial"/>
          <w:sz w:val="24"/>
          <w:szCs w:val="24"/>
          <w:lang w:val="en-US"/>
        </w:rPr>
        <w:t>Used as reference the idea of ​​</w:t>
      </w:r>
      <w:proofErr w:type="spellStart"/>
      <w:r w:rsidRPr="00E23FEE">
        <w:rPr>
          <w:rFonts w:ascii="Arial" w:hAnsi="Arial" w:cs="Arial"/>
          <w:i/>
          <w:sz w:val="24"/>
          <w:szCs w:val="24"/>
          <w:lang w:val="en-US"/>
        </w:rPr>
        <w:t>bricoleur</w:t>
      </w:r>
      <w:proofErr w:type="spellEnd"/>
      <w:r w:rsidRPr="00E23FEE">
        <w:rPr>
          <w:rFonts w:ascii="Arial" w:hAnsi="Arial" w:cs="Arial"/>
          <w:sz w:val="24"/>
          <w:szCs w:val="24"/>
          <w:lang w:val="en-US"/>
        </w:rPr>
        <w:t>, an ability to detonate new combinations, moving parts, changing places devoid times and constructing new knowledge.</w:t>
      </w:r>
      <w:proofErr w:type="gramEnd"/>
      <w:r w:rsidRPr="00E23FEE">
        <w:rPr>
          <w:rFonts w:ascii="Arial" w:hAnsi="Arial" w:cs="Arial"/>
          <w:sz w:val="24"/>
          <w:szCs w:val="24"/>
          <w:lang w:val="en-US"/>
        </w:rPr>
        <w:t xml:space="preserve"> We discussed the process of creating and educational relationships that arise from collaborative processes and human interaction.</w:t>
      </w:r>
    </w:p>
    <w:p w:rsidR="00A13C68" w:rsidRPr="00E23FEE" w:rsidRDefault="00A13C68" w:rsidP="00813621">
      <w:pPr>
        <w:spacing w:after="0" w:line="360" w:lineRule="auto"/>
        <w:jc w:val="both"/>
        <w:rPr>
          <w:rFonts w:ascii="Arial" w:hAnsi="Arial" w:cs="Arial"/>
          <w:sz w:val="24"/>
          <w:szCs w:val="24"/>
          <w:lang w:val="en-US"/>
        </w:rPr>
      </w:pPr>
    </w:p>
    <w:p w:rsidR="00A13C68" w:rsidRPr="00E23FEE" w:rsidRDefault="00A13C68" w:rsidP="00941E5B">
      <w:pPr>
        <w:jc w:val="both"/>
        <w:rPr>
          <w:rFonts w:ascii="Arial" w:hAnsi="Arial" w:cs="Arial"/>
          <w:sz w:val="24"/>
          <w:szCs w:val="24"/>
          <w:lang w:val="en-US"/>
        </w:rPr>
      </w:pPr>
      <w:r w:rsidRPr="00E23FEE">
        <w:rPr>
          <w:rFonts w:ascii="Arial" w:hAnsi="Arial" w:cs="Arial"/>
          <w:b/>
          <w:sz w:val="24"/>
          <w:szCs w:val="24"/>
          <w:lang w:val="en-US"/>
        </w:rPr>
        <w:t xml:space="preserve">Keywords: </w:t>
      </w:r>
      <w:r w:rsidRPr="00E23FEE">
        <w:rPr>
          <w:rFonts w:ascii="Arial" w:hAnsi="Arial" w:cs="Arial"/>
          <w:sz w:val="24"/>
          <w:szCs w:val="24"/>
          <w:lang w:val="en-US"/>
        </w:rPr>
        <w:t>dance, storytelling, creative processes.</w:t>
      </w:r>
    </w:p>
    <w:p w:rsidR="0066316F" w:rsidRDefault="0066316F" w:rsidP="00941E5B">
      <w:pPr>
        <w:jc w:val="both"/>
        <w:rPr>
          <w:rFonts w:ascii="Arial" w:hAnsi="Arial" w:cs="Arial"/>
          <w:b/>
          <w:sz w:val="24"/>
          <w:szCs w:val="24"/>
          <w:lang w:val="en-US"/>
        </w:rPr>
      </w:pPr>
    </w:p>
    <w:p w:rsidR="00E23FEE" w:rsidRPr="00E23FEE" w:rsidRDefault="00E23FEE" w:rsidP="00941E5B">
      <w:pPr>
        <w:jc w:val="both"/>
        <w:rPr>
          <w:rFonts w:ascii="Arial" w:hAnsi="Arial" w:cs="Arial"/>
          <w:b/>
          <w:sz w:val="24"/>
          <w:szCs w:val="24"/>
          <w:lang w:val="en-US"/>
        </w:rPr>
      </w:pPr>
    </w:p>
    <w:p w:rsidR="0066316F" w:rsidRPr="00E23FEE" w:rsidRDefault="00A13C68" w:rsidP="00E23FEE">
      <w:pPr>
        <w:widowControl w:val="0"/>
        <w:spacing w:line="360" w:lineRule="auto"/>
        <w:rPr>
          <w:rFonts w:ascii="Arial" w:hAnsi="Arial" w:cs="Arial"/>
          <w:b/>
          <w:sz w:val="24"/>
          <w:szCs w:val="24"/>
        </w:rPr>
      </w:pPr>
      <w:r w:rsidRPr="00E23FEE">
        <w:rPr>
          <w:rFonts w:ascii="Arial" w:hAnsi="Arial" w:cs="Arial"/>
          <w:b/>
          <w:sz w:val="24"/>
          <w:szCs w:val="24"/>
        </w:rPr>
        <w:t>A EXPERIÊNCIA DOS SENTIDOS: PERCEPÇÃO E PROCESSOS DE CRIAÇÃO</w:t>
      </w:r>
    </w:p>
    <w:p w:rsidR="009C3058" w:rsidRPr="00E23FEE" w:rsidRDefault="0066316F" w:rsidP="00E23FEE">
      <w:pPr>
        <w:spacing w:before="240" w:after="0" w:line="360" w:lineRule="auto"/>
        <w:ind w:firstLine="709"/>
        <w:jc w:val="both"/>
        <w:rPr>
          <w:rFonts w:ascii="Arial" w:hAnsi="Arial" w:cs="Arial"/>
          <w:sz w:val="24"/>
          <w:szCs w:val="24"/>
        </w:rPr>
      </w:pPr>
      <w:r w:rsidRPr="00E23FEE">
        <w:rPr>
          <w:rFonts w:ascii="Arial" w:hAnsi="Arial" w:cs="Arial"/>
          <w:sz w:val="24"/>
          <w:szCs w:val="24"/>
        </w:rPr>
        <w:t>O universo das histórias permeia a formação intelectual, imagética, social e cultural de uma sociedade</w:t>
      </w:r>
      <w:r w:rsidR="000C3815" w:rsidRPr="00E23FEE">
        <w:rPr>
          <w:rFonts w:ascii="Arial" w:hAnsi="Arial" w:cs="Arial"/>
          <w:sz w:val="24"/>
          <w:szCs w:val="24"/>
        </w:rPr>
        <w:t xml:space="preserve"> que por vezes pode traduzir realidades existentes ou criar caminhos de escape para as mesmas</w:t>
      </w:r>
      <w:r w:rsidRPr="00E23FEE">
        <w:rPr>
          <w:rFonts w:ascii="Arial" w:hAnsi="Arial" w:cs="Arial"/>
          <w:sz w:val="24"/>
          <w:szCs w:val="24"/>
        </w:rPr>
        <w:t>. Os contos de fada, as canções infantis, as brincadeiras cantadas são expressões que permitem ao ser humano abstrair-s</w:t>
      </w:r>
      <w:r w:rsidR="006C576E" w:rsidRPr="00E23FEE">
        <w:rPr>
          <w:rFonts w:ascii="Arial" w:hAnsi="Arial" w:cs="Arial"/>
          <w:sz w:val="24"/>
          <w:szCs w:val="24"/>
        </w:rPr>
        <w:t>e de seu mundo concreto, mas, tê</w:t>
      </w:r>
      <w:r w:rsidRPr="00E23FEE">
        <w:rPr>
          <w:rFonts w:ascii="Arial" w:hAnsi="Arial" w:cs="Arial"/>
          <w:sz w:val="24"/>
          <w:szCs w:val="24"/>
        </w:rPr>
        <w:t>m regras e organizações peculiares</w:t>
      </w:r>
      <w:r w:rsidR="000B6BBE" w:rsidRPr="00E23FEE">
        <w:rPr>
          <w:rFonts w:ascii="Arial" w:hAnsi="Arial" w:cs="Arial"/>
          <w:sz w:val="24"/>
          <w:szCs w:val="24"/>
        </w:rPr>
        <w:t xml:space="preserve"> que são capazes de gerar </w:t>
      </w:r>
      <w:r w:rsidR="00F50088" w:rsidRPr="00E23FEE">
        <w:rPr>
          <w:rFonts w:ascii="Arial" w:hAnsi="Arial" w:cs="Arial"/>
          <w:sz w:val="24"/>
          <w:szCs w:val="24"/>
        </w:rPr>
        <w:t>realidades</w:t>
      </w:r>
      <w:r w:rsidR="000B6BBE" w:rsidRPr="00E23FEE">
        <w:rPr>
          <w:rFonts w:ascii="Arial" w:hAnsi="Arial" w:cs="Arial"/>
          <w:sz w:val="24"/>
          <w:szCs w:val="24"/>
        </w:rPr>
        <w:t xml:space="preserve"> paralel</w:t>
      </w:r>
      <w:r w:rsidR="00F50088" w:rsidRPr="00E23FEE">
        <w:rPr>
          <w:rFonts w:ascii="Arial" w:hAnsi="Arial" w:cs="Arial"/>
          <w:sz w:val="24"/>
          <w:szCs w:val="24"/>
        </w:rPr>
        <w:t>as</w:t>
      </w:r>
      <w:r w:rsidR="000B6BBE" w:rsidRPr="00E23FEE">
        <w:rPr>
          <w:rFonts w:ascii="Arial" w:hAnsi="Arial" w:cs="Arial"/>
          <w:sz w:val="24"/>
          <w:szCs w:val="24"/>
        </w:rPr>
        <w:t xml:space="preserve"> de fantasias, ludicidade, sonhos, mas também, quase</w:t>
      </w:r>
      <w:r w:rsidR="006C576E" w:rsidRPr="00E23FEE">
        <w:rPr>
          <w:rFonts w:ascii="Arial" w:hAnsi="Arial" w:cs="Arial"/>
          <w:sz w:val="24"/>
          <w:szCs w:val="24"/>
        </w:rPr>
        <w:t xml:space="preserve"> sempre traz em sua</w:t>
      </w:r>
      <w:r w:rsidR="00994F23" w:rsidRPr="00E23FEE">
        <w:rPr>
          <w:rFonts w:ascii="Arial" w:hAnsi="Arial" w:cs="Arial"/>
          <w:sz w:val="24"/>
          <w:szCs w:val="24"/>
        </w:rPr>
        <w:t>s</w:t>
      </w:r>
      <w:r w:rsidR="006C576E" w:rsidRPr="00E23FEE">
        <w:rPr>
          <w:rFonts w:ascii="Arial" w:hAnsi="Arial" w:cs="Arial"/>
          <w:sz w:val="24"/>
          <w:szCs w:val="24"/>
        </w:rPr>
        <w:t xml:space="preserve"> tramas algum aprendizado que pode ser aplicado no mundo real</w:t>
      </w:r>
      <w:r w:rsidRPr="00E23FEE">
        <w:rPr>
          <w:rFonts w:ascii="Arial" w:hAnsi="Arial" w:cs="Arial"/>
          <w:sz w:val="24"/>
          <w:szCs w:val="24"/>
        </w:rPr>
        <w:t xml:space="preserve">. </w:t>
      </w:r>
    </w:p>
    <w:p w:rsidR="0066316F" w:rsidRPr="00E23FEE" w:rsidRDefault="0066316F" w:rsidP="00E23FEE">
      <w:pPr>
        <w:spacing w:before="240" w:after="0" w:line="360" w:lineRule="auto"/>
        <w:ind w:firstLine="709"/>
        <w:jc w:val="both"/>
        <w:rPr>
          <w:rFonts w:ascii="Arial" w:hAnsi="Arial" w:cs="Arial"/>
          <w:sz w:val="24"/>
          <w:szCs w:val="24"/>
        </w:rPr>
      </w:pPr>
      <w:r w:rsidRPr="00E23FEE">
        <w:rPr>
          <w:rFonts w:ascii="Arial" w:hAnsi="Arial" w:cs="Arial"/>
          <w:sz w:val="24"/>
          <w:szCs w:val="24"/>
        </w:rPr>
        <w:t>Pautadas em fatos inventados ou em pequenas verdades do cotidiano, na mistura destes criam-se espaços e lugares de investigação e criação</w:t>
      </w:r>
      <w:r w:rsidR="006C576E" w:rsidRPr="00E23FEE">
        <w:rPr>
          <w:rFonts w:ascii="Arial" w:hAnsi="Arial" w:cs="Arial"/>
          <w:sz w:val="24"/>
          <w:szCs w:val="24"/>
        </w:rPr>
        <w:t xml:space="preserve"> que vão construir uma rede de relações inter e intrapessoais que podem estabelecer </w:t>
      </w:r>
      <w:r w:rsidR="006C576E" w:rsidRPr="00E23FEE">
        <w:rPr>
          <w:rFonts w:ascii="Arial" w:hAnsi="Arial" w:cs="Arial"/>
          <w:i/>
          <w:sz w:val="24"/>
          <w:szCs w:val="24"/>
        </w:rPr>
        <w:t>modus</w:t>
      </w:r>
      <w:r w:rsidR="006C576E" w:rsidRPr="00E23FEE">
        <w:rPr>
          <w:rFonts w:ascii="Arial" w:hAnsi="Arial" w:cs="Arial"/>
          <w:sz w:val="24"/>
          <w:szCs w:val="24"/>
        </w:rPr>
        <w:t xml:space="preserve"> de se operar enquanto indivíduo, grupos ou sociedade</w:t>
      </w:r>
      <w:r w:rsidRPr="00E23FEE">
        <w:rPr>
          <w:rFonts w:ascii="Arial" w:hAnsi="Arial" w:cs="Arial"/>
          <w:sz w:val="24"/>
          <w:szCs w:val="24"/>
        </w:rPr>
        <w:t>.</w:t>
      </w:r>
      <w:r w:rsidR="00AD1B90" w:rsidRPr="00E23FEE">
        <w:rPr>
          <w:rFonts w:ascii="Arial" w:hAnsi="Arial" w:cs="Arial"/>
          <w:sz w:val="24"/>
          <w:szCs w:val="24"/>
        </w:rPr>
        <w:t xml:space="preserve"> </w:t>
      </w:r>
      <w:proofErr w:type="gramStart"/>
      <w:r w:rsidRPr="00E23FEE">
        <w:rPr>
          <w:rFonts w:ascii="Arial" w:hAnsi="Arial" w:cs="Arial"/>
          <w:sz w:val="24"/>
          <w:szCs w:val="24"/>
        </w:rPr>
        <w:t>As antigas historias</w:t>
      </w:r>
      <w:proofErr w:type="gramEnd"/>
      <w:r w:rsidRPr="00E23FEE">
        <w:rPr>
          <w:rFonts w:ascii="Arial" w:hAnsi="Arial" w:cs="Arial"/>
          <w:sz w:val="24"/>
          <w:szCs w:val="24"/>
        </w:rPr>
        <w:t>, podem nos trazer pequenas magias, conflitos, poemas, lugares esquecidos, pessoas invisíveis e uma capacidade latente de acreditar na transgressão, na mobilização e na transformação</w:t>
      </w:r>
      <w:r w:rsidR="00E84EBF" w:rsidRPr="00E23FEE">
        <w:rPr>
          <w:rFonts w:ascii="Arial" w:hAnsi="Arial" w:cs="Arial"/>
          <w:sz w:val="24"/>
          <w:szCs w:val="24"/>
        </w:rPr>
        <w:t>,</w:t>
      </w:r>
      <w:r w:rsidR="006C576E" w:rsidRPr="00E23FEE">
        <w:rPr>
          <w:rFonts w:ascii="Arial" w:hAnsi="Arial" w:cs="Arial"/>
          <w:sz w:val="24"/>
          <w:szCs w:val="24"/>
        </w:rPr>
        <w:t xml:space="preserve"> colocando as pessoas em estados emocionais que são capazes de lev</w:t>
      </w:r>
      <w:r w:rsidR="00F50088" w:rsidRPr="00E23FEE">
        <w:rPr>
          <w:rFonts w:ascii="Arial" w:hAnsi="Arial" w:cs="Arial"/>
          <w:sz w:val="24"/>
          <w:szCs w:val="24"/>
        </w:rPr>
        <w:t>á</w:t>
      </w:r>
      <w:r w:rsidR="006C576E" w:rsidRPr="00E23FEE">
        <w:rPr>
          <w:rFonts w:ascii="Arial" w:hAnsi="Arial" w:cs="Arial"/>
          <w:sz w:val="24"/>
          <w:szCs w:val="24"/>
        </w:rPr>
        <w:t>-los a reflexões da sua própria existê</w:t>
      </w:r>
      <w:r w:rsidR="00E84EBF" w:rsidRPr="00E23FEE">
        <w:rPr>
          <w:rFonts w:ascii="Arial" w:hAnsi="Arial" w:cs="Arial"/>
          <w:sz w:val="24"/>
          <w:szCs w:val="24"/>
        </w:rPr>
        <w:t xml:space="preserve">ncia e do ambiente em que vivem. </w:t>
      </w:r>
      <w:r w:rsidR="006C576E" w:rsidRPr="00E23FEE">
        <w:rPr>
          <w:rFonts w:ascii="Arial" w:hAnsi="Arial" w:cs="Arial"/>
          <w:sz w:val="24"/>
          <w:szCs w:val="24"/>
        </w:rPr>
        <w:t xml:space="preserve"> </w:t>
      </w:r>
      <w:r w:rsidR="00E84EBF" w:rsidRPr="00E23FEE">
        <w:rPr>
          <w:rFonts w:ascii="Arial" w:hAnsi="Arial" w:cs="Arial"/>
          <w:sz w:val="24"/>
          <w:szCs w:val="24"/>
        </w:rPr>
        <w:t xml:space="preserve">Também sugere questionar </w:t>
      </w:r>
      <w:r w:rsidR="006C576E" w:rsidRPr="00E23FEE">
        <w:rPr>
          <w:rFonts w:ascii="Arial" w:hAnsi="Arial" w:cs="Arial"/>
          <w:sz w:val="24"/>
          <w:szCs w:val="24"/>
        </w:rPr>
        <w:t xml:space="preserve">suas condutas frente ao mundo e como este se estabelece e oferece </w:t>
      </w:r>
      <w:r w:rsidR="00F50088" w:rsidRPr="00E23FEE">
        <w:rPr>
          <w:rFonts w:ascii="Arial" w:hAnsi="Arial" w:cs="Arial"/>
          <w:sz w:val="24"/>
          <w:szCs w:val="24"/>
        </w:rPr>
        <w:t xml:space="preserve">ao ser humano possibilidades de ter e poder criar uma organização de vida mais harmônica, pois traz intrinsicamente em suas narrativas funções de construção social, política, religiosa, relacional, psicológica dentre outras que ao serem lidas, escutadas e/ou vistas pelo expectador levanta </w:t>
      </w:r>
      <w:r w:rsidR="00E23FEE" w:rsidRPr="00E23FEE">
        <w:rPr>
          <w:rFonts w:ascii="Arial" w:hAnsi="Arial" w:cs="Arial"/>
          <w:sz w:val="24"/>
          <w:szCs w:val="24"/>
        </w:rPr>
        <w:t>nestes questionamentos</w:t>
      </w:r>
      <w:r w:rsidR="00F50088" w:rsidRPr="00E23FEE">
        <w:rPr>
          <w:rFonts w:ascii="Arial" w:hAnsi="Arial" w:cs="Arial"/>
          <w:sz w:val="24"/>
          <w:szCs w:val="24"/>
        </w:rPr>
        <w:t xml:space="preserve"> e ínsita soluções para conflitos estabelecidos na realidade atual</w:t>
      </w:r>
      <w:r w:rsidRPr="00E23FEE">
        <w:rPr>
          <w:rFonts w:ascii="Arial" w:hAnsi="Arial" w:cs="Arial"/>
          <w:sz w:val="24"/>
          <w:szCs w:val="24"/>
        </w:rPr>
        <w:t xml:space="preserve">. </w:t>
      </w:r>
    </w:p>
    <w:p w:rsidR="0066316F" w:rsidRPr="00E23FEE" w:rsidRDefault="0066316F" w:rsidP="00E23FEE">
      <w:pPr>
        <w:spacing w:before="240" w:after="0" w:line="360" w:lineRule="auto"/>
        <w:ind w:firstLine="709"/>
        <w:jc w:val="both"/>
        <w:rPr>
          <w:rFonts w:ascii="Arial" w:hAnsi="Arial" w:cs="Arial"/>
          <w:sz w:val="24"/>
          <w:szCs w:val="24"/>
        </w:rPr>
      </w:pPr>
      <w:r w:rsidRPr="00E23FEE">
        <w:rPr>
          <w:rFonts w:ascii="Arial" w:hAnsi="Arial" w:cs="Arial"/>
          <w:sz w:val="24"/>
          <w:szCs w:val="24"/>
        </w:rPr>
        <w:t xml:space="preserve">Escolhemos, assim, um caminho híbrido, dialógico, multifocal e processual entre dança, teatro e a arte de contar histórias. A </w:t>
      </w:r>
      <w:proofErr w:type="gramStart"/>
      <w:r w:rsidRPr="00E23FEE">
        <w:rPr>
          <w:rFonts w:ascii="Arial" w:hAnsi="Arial" w:cs="Arial"/>
          <w:sz w:val="24"/>
          <w:szCs w:val="24"/>
        </w:rPr>
        <w:t>performance</w:t>
      </w:r>
      <w:proofErr w:type="gramEnd"/>
      <w:r w:rsidRPr="00E23FEE">
        <w:rPr>
          <w:rFonts w:ascii="Arial" w:hAnsi="Arial" w:cs="Arial"/>
          <w:sz w:val="24"/>
          <w:szCs w:val="24"/>
        </w:rPr>
        <w:t xml:space="preserve"> é baseada em uma personagem real: Maria Grampinho, uma mulher negra que viveu em na cidade de Goiás e que era acolhida por algumas famílias da cidade, dentre elas, a poetiza Cora Coralina. O nosso estudo artístico baseou-</w:t>
      </w:r>
      <w:r w:rsidRPr="00E23FEE">
        <w:rPr>
          <w:rFonts w:ascii="Arial" w:hAnsi="Arial" w:cs="Arial"/>
          <w:sz w:val="24"/>
          <w:szCs w:val="24"/>
        </w:rPr>
        <w:lastRenderedPageBreak/>
        <w:t xml:space="preserve">se em uma livre adaptação do livro “O que tem na trouxa de Maria?”, da autora goiana Diane Valdez. </w:t>
      </w:r>
    </w:p>
    <w:p w:rsidR="00E84EBF" w:rsidRPr="00E23FEE" w:rsidRDefault="0066316F" w:rsidP="00E23FEE">
      <w:pPr>
        <w:spacing w:before="240" w:after="0" w:line="360" w:lineRule="auto"/>
        <w:ind w:firstLine="709"/>
        <w:jc w:val="both"/>
        <w:rPr>
          <w:rFonts w:ascii="Arial" w:hAnsi="Arial" w:cs="Arial"/>
          <w:sz w:val="24"/>
          <w:szCs w:val="24"/>
        </w:rPr>
      </w:pPr>
      <w:r w:rsidRPr="00E23FEE">
        <w:rPr>
          <w:rFonts w:ascii="Arial" w:hAnsi="Arial" w:cs="Arial"/>
          <w:sz w:val="24"/>
          <w:szCs w:val="24"/>
        </w:rPr>
        <w:t>Utilizamos também como referência a ideia de uma bricolagem, ou seja, uma capacidade de detonar novas conjugações, deslocando partes, mudando lugares, destituído tempos e construindo novos saberes</w:t>
      </w:r>
      <w:r w:rsidR="00C838CC" w:rsidRPr="00E23FEE">
        <w:rPr>
          <w:rFonts w:ascii="Arial" w:hAnsi="Arial" w:cs="Arial"/>
          <w:sz w:val="24"/>
          <w:szCs w:val="24"/>
        </w:rPr>
        <w:t xml:space="preserve">, atualizando sentimentos e sensações através das personagens e do próprio enredo, trazendo referências de época em que a história ocorreu, mas também </w:t>
      </w:r>
      <w:proofErr w:type="spellStart"/>
      <w:r w:rsidR="00C838CC" w:rsidRPr="00E23FEE">
        <w:rPr>
          <w:rFonts w:ascii="Arial" w:hAnsi="Arial" w:cs="Arial"/>
          <w:sz w:val="24"/>
          <w:szCs w:val="24"/>
        </w:rPr>
        <w:t>presentificando</w:t>
      </w:r>
      <w:proofErr w:type="spellEnd"/>
      <w:r w:rsidR="00C838CC" w:rsidRPr="00E23FEE">
        <w:rPr>
          <w:rFonts w:ascii="Arial" w:hAnsi="Arial" w:cs="Arial"/>
          <w:sz w:val="24"/>
          <w:szCs w:val="24"/>
        </w:rPr>
        <w:t xml:space="preserve"> seu contexto para uma reflexão atual das relações humanas</w:t>
      </w:r>
      <w:r w:rsidRPr="00E23FEE">
        <w:rPr>
          <w:rFonts w:ascii="Arial" w:hAnsi="Arial" w:cs="Arial"/>
          <w:sz w:val="24"/>
          <w:szCs w:val="24"/>
        </w:rPr>
        <w:t>.</w:t>
      </w:r>
      <w:r w:rsidR="00DB5351" w:rsidRPr="00E23FEE">
        <w:rPr>
          <w:rFonts w:ascii="Arial" w:hAnsi="Arial" w:cs="Arial"/>
          <w:sz w:val="24"/>
          <w:szCs w:val="24"/>
        </w:rPr>
        <w:t xml:space="preserve"> Nesse contexto há uma aproximação factual, de fenômeno e de relações </w:t>
      </w:r>
      <w:r w:rsidR="00A72F6B" w:rsidRPr="00E23FEE">
        <w:rPr>
          <w:rFonts w:ascii="Arial" w:hAnsi="Arial" w:cs="Arial"/>
          <w:sz w:val="24"/>
          <w:szCs w:val="24"/>
        </w:rPr>
        <w:t>existe</w:t>
      </w:r>
      <w:r w:rsidR="00DB5351" w:rsidRPr="00E23FEE">
        <w:rPr>
          <w:rFonts w:ascii="Arial" w:hAnsi="Arial" w:cs="Arial"/>
          <w:sz w:val="24"/>
          <w:szCs w:val="24"/>
        </w:rPr>
        <w:t xml:space="preserve">nciais entre a arte e a vida, se aproximando do pensamento de Nietzsche em que para ele a vida é uma grande obra de arte, onde há um contexto estético em que o fenômeno </w:t>
      </w:r>
      <w:r w:rsidR="00224229" w:rsidRPr="00E23FEE">
        <w:rPr>
          <w:rFonts w:ascii="Arial" w:hAnsi="Arial" w:cs="Arial"/>
          <w:sz w:val="24"/>
          <w:szCs w:val="24"/>
        </w:rPr>
        <w:t>é</w:t>
      </w:r>
      <w:r w:rsidR="00DB5351" w:rsidRPr="00E23FEE">
        <w:rPr>
          <w:rFonts w:ascii="Arial" w:hAnsi="Arial" w:cs="Arial"/>
          <w:sz w:val="24"/>
          <w:szCs w:val="24"/>
        </w:rPr>
        <w:t xml:space="preserve"> sempre parte de uma existência suportável e, portanto, vivida. </w:t>
      </w:r>
      <w:proofErr w:type="gramStart"/>
      <w:r w:rsidR="00DB5351" w:rsidRPr="00E23FEE">
        <w:rPr>
          <w:rFonts w:ascii="Arial" w:hAnsi="Arial" w:cs="Arial"/>
          <w:sz w:val="24"/>
          <w:szCs w:val="24"/>
        </w:rPr>
        <w:t>Pode-se</w:t>
      </w:r>
      <w:proofErr w:type="gramEnd"/>
      <w:r w:rsidR="00DB5351" w:rsidRPr="00E23FEE">
        <w:rPr>
          <w:rFonts w:ascii="Arial" w:hAnsi="Arial" w:cs="Arial"/>
          <w:sz w:val="24"/>
          <w:szCs w:val="24"/>
        </w:rPr>
        <w:t xml:space="preserve"> obter mais informações sobre essas relações nas duas obras desse autor: O nascimento da tragédia (</w:t>
      </w:r>
      <w:r w:rsidR="00A72F6B" w:rsidRPr="00E23FEE">
        <w:rPr>
          <w:rFonts w:ascii="Arial" w:hAnsi="Arial" w:cs="Arial"/>
          <w:sz w:val="24"/>
          <w:szCs w:val="24"/>
        </w:rPr>
        <w:t xml:space="preserve">2007) publicado inicialmente em 1872 e Gaia ciência (2012) de 1882. </w:t>
      </w:r>
      <w:r w:rsidRPr="00E23FEE">
        <w:rPr>
          <w:rFonts w:ascii="Arial" w:hAnsi="Arial" w:cs="Arial"/>
          <w:sz w:val="24"/>
          <w:szCs w:val="24"/>
        </w:rPr>
        <w:t xml:space="preserve"> </w:t>
      </w:r>
    </w:p>
    <w:p w:rsidR="0066316F" w:rsidRPr="00E23FEE" w:rsidRDefault="0066316F" w:rsidP="00E23FEE">
      <w:pPr>
        <w:spacing w:before="240" w:after="0" w:line="360" w:lineRule="auto"/>
        <w:ind w:firstLine="709"/>
        <w:jc w:val="both"/>
        <w:rPr>
          <w:rFonts w:ascii="Arial" w:hAnsi="Arial" w:cs="Arial"/>
          <w:sz w:val="24"/>
          <w:szCs w:val="24"/>
        </w:rPr>
      </w:pPr>
      <w:r w:rsidRPr="00E23FEE">
        <w:rPr>
          <w:rFonts w:ascii="Arial" w:hAnsi="Arial" w:cs="Arial"/>
          <w:sz w:val="24"/>
          <w:szCs w:val="24"/>
        </w:rPr>
        <w:t>Em todo percu</w:t>
      </w:r>
      <w:r w:rsidR="00224229" w:rsidRPr="00E23FEE">
        <w:rPr>
          <w:rFonts w:ascii="Arial" w:hAnsi="Arial" w:cs="Arial"/>
          <w:sz w:val="24"/>
          <w:szCs w:val="24"/>
        </w:rPr>
        <w:t>r</w:t>
      </w:r>
      <w:r w:rsidRPr="00E23FEE">
        <w:rPr>
          <w:rFonts w:ascii="Arial" w:hAnsi="Arial" w:cs="Arial"/>
          <w:sz w:val="24"/>
          <w:szCs w:val="24"/>
        </w:rPr>
        <w:t>so discutimos sobre o</w:t>
      </w:r>
      <w:r w:rsidR="00E84EBF" w:rsidRPr="00E23FEE">
        <w:rPr>
          <w:rFonts w:ascii="Arial" w:hAnsi="Arial" w:cs="Arial"/>
          <w:sz w:val="24"/>
          <w:szCs w:val="24"/>
        </w:rPr>
        <w:t>s</w:t>
      </w:r>
      <w:r w:rsidRPr="00E23FEE">
        <w:rPr>
          <w:rFonts w:ascii="Arial" w:hAnsi="Arial" w:cs="Arial"/>
          <w:sz w:val="24"/>
          <w:szCs w:val="24"/>
        </w:rPr>
        <w:t xml:space="preserve"> processo</w:t>
      </w:r>
      <w:r w:rsidR="00E84EBF" w:rsidRPr="00E23FEE">
        <w:rPr>
          <w:rFonts w:ascii="Arial" w:hAnsi="Arial" w:cs="Arial"/>
          <w:sz w:val="24"/>
          <w:szCs w:val="24"/>
        </w:rPr>
        <w:t>s</w:t>
      </w:r>
      <w:r w:rsidRPr="00E23FEE">
        <w:rPr>
          <w:rFonts w:ascii="Arial" w:hAnsi="Arial" w:cs="Arial"/>
          <w:sz w:val="24"/>
          <w:szCs w:val="24"/>
        </w:rPr>
        <w:t xml:space="preserve"> de criação e as relações artísticas e educativas que surgem dos processos colaborativos e de interação humana.</w:t>
      </w:r>
      <w:r w:rsidR="00AD1B90" w:rsidRPr="00E23FEE">
        <w:rPr>
          <w:rFonts w:ascii="Arial" w:hAnsi="Arial" w:cs="Arial"/>
          <w:sz w:val="24"/>
          <w:szCs w:val="24"/>
        </w:rPr>
        <w:t xml:space="preserve"> </w:t>
      </w:r>
      <w:r w:rsidRPr="00E23FEE">
        <w:rPr>
          <w:rFonts w:ascii="Arial" w:hAnsi="Arial" w:cs="Arial"/>
          <w:sz w:val="24"/>
          <w:szCs w:val="24"/>
        </w:rPr>
        <w:t xml:space="preserve">Foi fundamental pensar o corpo como lugar de multiplicidade e de relações expressivas e críticas. A cada experimentação lançamos </w:t>
      </w:r>
      <w:r w:rsidR="00A72F6B" w:rsidRPr="00E23FEE">
        <w:rPr>
          <w:rFonts w:ascii="Arial" w:hAnsi="Arial" w:cs="Arial"/>
          <w:sz w:val="24"/>
          <w:szCs w:val="24"/>
        </w:rPr>
        <w:t>principalmente</w:t>
      </w:r>
      <w:r w:rsidRPr="00E23FEE">
        <w:rPr>
          <w:rFonts w:ascii="Arial" w:hAnsi="Arial" w:cs="Arial"/>
          <w:sz w:val="24"/>
          <w:szCs w:val="24"/>
        </w:rPr>
        <w:t xml:space="preserve"> outro</w:t>
      </w:r>
      <w:r w:rsidR="00A72F6B" w:rsidRPr="00E23FEE">
        <w:rPr>
          <w:rFonts w:ascii="Arial" w:hAnsi="Arial" w:cs="Arial"/>
          <w:sz w:val="24"/>
          <w:szCs w:val="24"/>
        </w:rPr>
        <w:t xml:space="preserve"> </w:t>
      </w:r>
      <w:r w:rsidRPr="00E23FEE">
        <w:rPr>
          <w:rFonts w:ascii="Arial" w:hAnsi="Arial" w:cs="Arial"/>
          <w:sz w:val="24"/>
          <w:szCs w:val="24"/>
        </w:rPr>
        <w:t xml:space="preserve">olhar para a </w:t>
      </w:r>
      <w:proofErr w:type="spellStart"/>
      <w:r w:rsidRPr="00E23FEE">
        <w:rPr>
          <w:rFonts w:ascii="Arial" w:hAnsi="Arial" w:cs="Arial"/>
          <w:sz w:val="24"/>
          <w:szCs w:val="24"/>
        </w:rPr>
        <w:t>corporalidade</w:t>
      </w:r>
      <w:proofErr w:type="spellEnd"/>
      <w:r w:rsidR="00A72F6B" w:rsidRPr="00E23FEE">
        <w:rPr>
          <w:rFonts w:ascii="Arial" w:hAnsi="Arial" w:cs="Arial"/>
          <w:sz w:val="24"/>
          <w:szCs w:val="24"/>
        </w:rPr>
        <w:t xml:space="preserve"> </w:t>
      </w:r>
      <w:r w:rsidRPr="00E23FEE">
        <w:rPr>
          <w:rFonts w:ascii="Arial" w:hAnsi="Arial" w:cs="Arial"/>
          <w:sz w:val="24"/>
          <w:szCs w:val="24"/>
        </w:rPr>
        <w:t>do personag</w:t>
      </w:r>
      <w:r w:rsidR="00C838CC" w:rsidRPr="00E23FEE">
        <w:rPr>
          <w:rFonts w:ascii="Arial" w:hAnsi="Arial" w:cs="Arial"/>
          <w:sz w:val="24"/>
          <w:szCs w:val="24"/>
        </w:rPr>
        <w:t>em e dos acontecimentos com o pú</w:t>
      </w:r>
      <w:r w:rsidRPr="00E23FEE">
        <w:rPr>
          <w:rFonts w:ascii="Arial" w:hAnsi="Arial" w:cs="Arial"/>
          <w:sz w:val="24"/>
          <w:szCs w:val="24"/>
        </w:rPr>
        <w:t>blico como lugar de representação do simbólico</w:t>
      </w:r>
      <w:r w:rsidR="00C838CC" w:rsidRPr="00E23FEE">
        <w:rPr>
          <w:rFonts w:ascii="Arial" w:hAnsi="Arial" w:cs="Arial"/>
          <w:sz w:val="24"/>
          <w:szCs w:val="24"/>
        </w:rPr>
        <w:t>, do imaginário e do real</w:t>
      </w:r>
      <w:r w:rsidRPr="00E23FEE">
        <w:rPr>
          <w:rFonts w:ascii="Arial" w:hAnsi="Arial" w:cs="Arial"/>
          <w:sz w:val="24"/>
          <w:szCs w:val="24"/>
        </w:rPr>
        <w:t xml:space="preserve">. </w:t>
      </w:r>
      <w:r w:rsidR="00A72F6B" w:rsidRPr="00E23FEE">
        <w:rPr>
          <w:rFonts w:ascii="Arial" w:hAnsi="Arial" w:cs="Arial"/>
          <w:sz w:val="24"/>
          <w:szCs w:val="24"/>
        </w:rPr>
        <w:t>O corpo aqui do intérprete é um lugar de polissemia, de múltiplas existências que vão sendo manifestadas na realidade a partir de um conjunto de experiências vividas pelo artista e que vão produzir um sistema psicológico-emocional-físico da manifestação da personagem em cena. Essa existência de persona estabelece, também, tessituras com o público através de múltiplos estímulos e caminhos de reconhecimento, aproximações e afeições.</w:t>
      </w:r>
    </w:p>
    <w:p w:rsidR="0066316F" w:rsidRPr="00E23FEE" w:rsidRDefault="0066316F" w:rsidP="00E23FEE">
      <w:pPr>
        <w:spacing w:before="240" w:after="0" w:line="360" w:lineRule="auto"/>
        <w:ind w:firstLine="709"/>
        <w:jc w:val="both"/>
        <w:rPr>
          <w:rFonts w:ascii="Arial" w:hAnsi="Arial" w:cs="Arial"/>
          <w:sz w:val="24"/>
          <w:szCs w:val="24"/>
        </w:rPr>
      </w:pPr>
      <w:r w:rsidRPr="00E23FEE">
        <w:rPr>
          <w:rFonts w:ascii="Arial" w:hAnsi="Arial" w:cs="Arial"/>
          <w:sz w:val="24"/>
          <w:szCs w:val="24"/>
        </w:rPr>
        <w:t xml:space="preserve">Perguntas orientaram os nossos caminhos, como: </w:t>
      </w:r>
      <w:r w:rsidRPr="00E23FEE">
        <w:rPr>
          <w:rFonts w:ascii="Arial" w:hAnsi="Arial" w:cs="Arial"/>
          <w:b/>
          <w:bCs/>
          <w:iCs/>
          <w:sz w:val="24"/>
          <w:szCs w:val="24"/>
        </w:rPr>
        <w:t>O que você sente quando não vê o semelhante como igual? O que você vivencia quando olha uma realidade diferente da sua?</w:t>
      </w:r>
      <w:r w:rsidRPr="00E23FEE">
        <w:rPr>
          <w:rFonts w:ascii="Arial" w:hAnsi="Arial" w:cs="Arial"/>
          <w:sz w:val="24"/>
          <w:szCs w:val="24"/>
        </w:rPr>
        <w:t xml:space="preserve"> Buscamos assim, também desvelar o significado das experiências, a experiência de existência, do que se viveu com o corpo naquele momento, da experiência com o outro. </w:t>
      </w:r>
      <w:r w:rsidR="00493946" w:rsidRPr="00E23FEE">
        <w:rPr>
          <w:rFonts w:ascii="Arial" w:hAnsi="Arial" w:cs="Arial"/>
          <w:sz w:val="24"/>
          <w:szCs w:val="24"/>
        </w:rPr>
        <w:t xml:space="preserve">Pois, segundo </w:t>
      </w:r>
      <w:proofErr w:type="spellStart"/>
      <w:r w:rsidR="00493946" w:rsidRPr="00E23FEE">
        <w:rPr>
          <w:rFonts w:ascii="Arial" w:hAnsi="Arial" w:cs="Arial"/>
          <w:sz w:val="24"/>
          <w:szCs w:val="24"/>
        </w:rPr>
        <w:t>Larossa</w:t>
      </w:r>
      <w:proofErr w:type="spellEnd"/>
      <w:r w:rsidR="00493946" w:rsidRPr="00E23FEE">
        <w:rPr>
          <w:rFonts w:ascii="Arial" w:hAnsi="Arial" w:cs="Arial"/>
          <w:sz w:val="24"/>
          <w:szCs w:val="24"/>
        </w:rPr>
        <w:t xml:space="preserve"> </w:t>
      </w:r>
      <w:r w:rsidR="00493946" w:rsidRPr="00E23FEE">
        <w:rPr>
          <w:rFonts w:ascii="Arial" w:hAnsi="Arial" w:cs="Arial"/>
          <w:sz w:val="24"/>
          <w:szCs w:val="24"/>
        </w:rPr>
        <w:lastRenderedPageBreak/>
        <w:t xml:space="preserve">(2002) a experiência é o “que nos passa, o que nos acontece, o que nos toca.” Dessa forma, passar por experiência, </w:t>
      </w:r>
      <w:proofErr w:type="spellStart"/>
      <w:r w:rsidR="00493946" w:rsidRPr="00E23FEE">
        <w:rPr>
          <w:rFonts w:ascii="Arial" w:hAnsi="Arial" w:cs="Arial"/>
          <w:sz w:val="24"/>
          <w:szCs w:val="24"/>
        </w:rPr>
        <w:t>experênciar</w:t>
      </w:r>
      <w:proofErr w:type="spellEnd"/>
      <w:r w:rsidR="00493946" w:rsidRPr="00E23FEE">
        <w:rPr>
          <w:rFonts w:ascii="Arial" w:hAnsi="Arial" w:cs="Arial"/>
          <w:sz w:val="24"/>
          <w:szCs w:val="24"/>
        </w:rPr>
        <w:t xml:space="preserve">, ser em experiência </w:t>
      </w:r>
      <w:r w:rsidR="00E84EBF" w:rsidRPr="00E23FEE">
        <w:rPr>
          <w:rFonts w:ascii="Arial" w:hAnsi="Arial" w:cs="Arial"/>
          <w:sz w:val="24"/>
          <w:szCs w:val="24"/>
        </w:rPr>
        <w:t>é</w:t>
      </w:r>
      <w:r w:rsidR="00493946" w:rsidRPr="00E23FEE">
        <w:rPr>
          <w:rFonts w:ascii="Arial" w:hAnsi="Arial" w:cs="Arial"/>
          <w:sz w:val="24"/>
          <w:szCs w:val="24"/>
        </w:rPr>
        <w:t xml:space="preserve"> permitir um processo </w:t>
      </w:r>
      <w:proofErr w:type="spellStart"/>
      <w:r w:rsidR="00493946" w:rsidRPr="00E23FEE">
        <w:rPr>
          <w:rFonts w:ascii="Arial" w:hAnsi="Arial" w:cs="Arial"/>
          <w:sz w:val="24"/>
          <w:szCs w:val="24"/>
        </w:rPr>
        <w:t>rizomático</w:t>
      </w:r>
      <w:proofErr w:type="spellEnd"/>
      <w:r w:rsidR="00493946" w:rsidRPr="00E23FEE">
        <w:rPr>
          <w:rFonts w:ascii="Arial" w:hAnsi="Arial" w:cs="Arial"/>
          <w:sz w:val="24"/>
          <w:szCs w:val="24"/>
        </w:rPr>
        <w:t xml:space="preserve"> (tomamos aqui emprestado essa palavra de Deleuze e </w:t>
      </w:r>
      <w:proofErr w:type="spellStart"/>
      <w:r w:rsidR="00493946" w:rsidRPr="00E23FEE">
        <w:rPr>
          <w:rFonts w:ascii="Arial" w:hAnsi="Arial" w:cs="Arial"/>
          <w:sz w:val="24"/>
          <w:szCs w:val="24"/>
        </w:rPr>
        <w:t>Guatarri</w:t>
      </w:r>
      <w:proofErr w:type="spellEnd"/>
      <w:r w:rsidR="00493946" w:rsidRPr="00E23FEE">
        <w:rPr>
          <w:rFonts w:ascii="Arial" w:hAnsi="Arial" w:cs="Arial"/>
          <w:sz w:val="24"/>
          <w:szCs w:val="24"/>
        </w:rPr>
        <w:t>) de construção de sentidos, significados e subjetivações que vão conferir ao intérprete e seu corpo capacidades de ser em existências e se conectar com espectador através de aproximações poéticas criadas em cena.</w:t>
      </w:r>
    </w:p>
    <w:p w:rsidR="0066316F" w:rsidRPr="00E23FEE" w:rsidRDefault="0066316F" w:rsidP="00E23FEE">
      <w:pPr>
        <w:spacing w:before="240" w:after="0" w:line="360" w:lineRule="auto"/>
        <w:ind w:firstLine="709"/>
        <w:jc w:val="both"/>
        <w:rPr>
          <w:rFonts w:ascii="Arial" w:hAnsi="Arial" w:cs="Arial"/>
          <w:sz w:val="24"/>
          <w:szCs w:val="24"/>
        </w:rPr>
      </w:pPr>
      <w:r w:rsidRPr="00E23FEE">
        <w:rPr>
          <w:rFonts w:ascii="Arial" w:hAnsi="Arial" w:cs="Arial"/>
          <w:sz w:val="24"/>
          <w:szCs w:val="24"/>
        </w:rPr>
        <w:t>Um olhar fenomenológico norteou nossos trabalhos.  Como disse Adauto Novaes (1988), o olhar deseja sempre mais do que lhe é dado a ver. O trabalho deu-se a partir de dados não mensuráveis, que é a ideia de uma abordagem fenomenológica que não se preocupa com fatos, mas sim, com a essência dos fenômenos. Como disse Mário Quintana (2002)</w:t>
      </w:r>
      <w:r w:rsidR="006C6790" w:rsidRPr="00E23FEE">
        <w:rPr>
          <w:rFonts w:ascii="Arial" w:hAnsi="Arial" w:cs="Arial"/>
          <w:sz w:val="24"/>
          <w:szCs w:val="24"/>
        </w:rPr>
        <w:t xml:space="preserve"> </w:t>
      </w:r>
      <w:r w:rsidRPr="00E23FEE">
        <w:rPr>
          <w:rFonts w:ascii="Arial" w:hAnsi="Arial" w:cs="Arial"/>
          <w:sz w:val="24"/>
          <w:szCs w:val="24"/>
        </w:rPr>
        <w:t xml:space="preserve">em seu poema </w:t>
      </w:r>
      <w:r w:rsidRPr="00E23FEE">
        <w:rPr>
          <w:rFonts w:ascii="Arial" w:hAnsi="Arial" w:cs="Arial"/>
          <w:i/>
          <w:iCs/>
          <w:sz w:val="24"/>
          <w:szCs w:val="24"/>
        </w:rPr>
        <w:t>Magias</w:t>
      </w:r>
      <w:r w:rsidRPr="00E23FEE">
        <w:rPr>
          <w:rFonts w:ascii="Arial" w:hAnsi="Arial" w:cs="Arial"/>
          <w:sz w:val="24"/>
          <w:szCs w:val="24"/>
        </w:rPr>
        <w:t xml:space="preserve"> “Os antigos retratos de parede não conseguem ficar por </w:t>
      </w:r>
      <w:proofErr w:type="gramStart"/>
      <w:r w:rsidRPr="00E23FEE">
        <w:rPr>
          <w:rFonts w:ascii="Arial" w:hAnsi="Arial" w:cs="Arial"/>
          <w:sz w:val="24"/>
          <w:szCs w:val="24"/>
        </w:rPr>
        <w:t>longo tempo abstratos</w:t>
      </w:r>
      <w:proofErr w:type="gramEnd"/>
      <w:r w:rsidRPr="00E23FEE">
        <w:rPr>
          <w:rFonts w:ascii="Arial" w:hAnsi="Arial" w:cs="Arial"/>
          <w:sz w:val="24"/>
          <w:szCs w:val="24"/>
        </w:rPr>
        <w:t>. Às vezes, os seus olhos te fitam, obstinados. Porque eles nunca se desumanizam de todo.”</w:t>
      </w:r>
    </w:p>
    <w:p w:rsidR="0066316F" w:rsidRPr="00E23FEE" w:rsidRDefault="0066316F" w:rsidP="00E23FEE">
      <w:pPr>
        <w:spacing w:before="240" w:after="0" w:line="360" w:lineRule="auto"/>
        <w:ind w:firstLine="709"/>
        <w:jc w:val="both"/>
        <w:rPr>
          <w:rFonts w:ascii="Arial" w:hAnsi="Arial" w:cs="Arial"/>
          <w:bCs/>
          <w:sz w:val="24"/>
          <w:szCs w:val="24"/>
        </w:rPr>
      </w:pPr>
      <w:r w:rsidRPr="00E23FEE">
        <w:rPr>
          <w:rFonts w:ascii="Arial" w:hAnsi="Arial" w:cs="Arial"/>
          <w:bCs/>
          <w:sz w:val="24"/>
          <w:szCs w:val="24"/>
        </w:rPr>
        <w:t xml:space="preserve">O espetáculo “Maria Grampinho”, portanto, toma forma através de pesquisas que vão permear um lugar multifatorial, buscando caminhos de construção nas ondas do teatro, dança e </w:t>
      </w:r>
      <w:proofErr w:type="spellStart"/>
      <w:r w:rsidRPr="00E23FEE">
        <w:rPr>
          <w:rFonts w:ascii="Arial" w:hAnsi="Arial" w:cs="Arial"/>
          <w:bCs/>
          <w:sz w:val="24"/>
          <w:szCs w:val="24"/>
        </w:rPr>
        <w:t>contação</w:t>
      </w:r>
      <w:proofErr w:type="spellEnd"/>
      <w:r w:rsidRPr="00E23FEE">
        <w:rPr>
          <w:rFonts w:ascii="Arial" w:hAnsi="Arial" w:cs="Arial"/>
          <w:bCs/>
          <w:sz w:val="24"/>
          <w:szCs w:val="24"/>
        </w:rPr>
        <w:t xml:space="preserve"> de história para se materializar em cena, buscando também o mesmo lugar hibrido na sua preparação física e na construção dos personagens.</w:t>
      </w:r>
    </w:p>
    <w:p w:rsidR="0066316F" w:rsidRPr="00E23FEE" w:rsidRDefault="0066316F" w:rsidP="0066316F">
      <w:pPr>
        <w:widowControl w:val="0"/>
        <w:spacing w:after="0" w:line="360" w:lineRule="auto"/>
        <w:jc w:val="both"/>
        <w:rPr>
          <w:rFonts w:ascii="Arial" w:hAnsi="Arial" w:cs="Arial"/>
          <w:b/>
          <w:sz w:val="24"/>
          <w:szCs w:val="24"/>
        </w:rPr>
      </w:pPr>
    </w:p>
    <w:p w:rsidR="0066316F" w:rsidRPr="00E23FEE" w:rsidRDefault="00E84EBF" w:rsidP="00E23FEE">
      <w:pPr>
        <w:widowControl w:val="0"/>
        <w:spacing w:before="240" w:after="0" w:line="360" w:lineRule="auto"/>
        <w:jc w:val="both"/>
        <w:rPr>
          <w:rFonts w:ascii="Arial" w:hAnsi="Arial" w:cs="Arial"/>
          <w:b/>
          <w:sz w:val="24"/>
          <w:szCs w:val="24"/>
        </w:rPr>
      </w:pPr>
      <w:r w:rsidRPr="00E23FEE">
        <w:rPr>
          <w:rFonts w:ascii="Arial" w:hAnsi="Arial" w:cs="Arial"/>
          <w:b/>
          <w:sz w:val="24"/>
          <w:szCs w:val="24"/>
        </w:rPr>
        <w:t xml:space="preserve">O PROCESSO DE CRIAÇÃO POÉTICA </w:t>
      </w:r>
    </w:p>
    <w:p w:rsidR="0066316F" w:rsidRPr="00E23FEE" w:rsidRDefault="0066316F" w:rsidP="00E23FEE">
      <w:pPr>
        <w:widowControl w:val="0"/>
        <w:spacing w:before="240" w:after="0" w:line="360" w:lineRule="auto"/>
        <w:ind w:firstLine="708"/>
        <w:jc w:val="both"/>
        <w:rPr>
          <w:rFonts w:ascii="Arial" w:hAnsi="Arial" w:cs="Arial"/>
          <w:sz w:val="24"/>
          <w:szCs w:val="24"/>
        </w:rPr>
      </w:pPr>
      <w:r w:rsidRPr="00E23FEE">
        <w:rPr>
          <w:rFonts w:ascii="Arial" w:hAnsi="Arial" w:cs="Arial"/>
          <w:sz w:val="24"/>
          <w:szCs w:val="24"/>
        </w:rPr>
        <w:t>Desde 2010, vimos desenvolvendo pesquisas acerca das histórias orais coletadas em Goiás – GO (Brasil). Assim nasceu “Maria Grampinho” (2012), baseado no livro “O que teria na Trouxa de Maria?”, de Diane Valdez. A nossa ideia era aventurar-se em espaços tradicionalmente difíceis para arte: a escola. O desafio era não empobrecer a linguagem, n</w:t>
      </w:r>
      <w:r w:rsidR="00E84EBF" w:rsidRPr="00E23FEE">
        <w:rPr>
          <w:rFonts w:ascii="Arial" w:hAnsi="Arial" w:cs="Arial"/>
          <w:sz w:val="24"/>
          <w:szCs w:val="24"/>
        </w:rPr>
        <w:t>em</w:t>
      </w:r>
      <w:r w:rsidRPr="00E23FEE">
        <w:rPr>
          <w:rFonts w:ascii="Arial" w:hAnsi="Arial" w:cs="Arial"/>
          <w:sz w:val="24"/>
          <w:szCs w:val="24"/>
        </w:rPr>
        <w:t xml:space="preserve"> </w:t>
      </w:r>
      <w:proofErr w:type="spellStart"/>
      <w:r w:rsidRPr="00E23FEE">
        <w:rPr>
          <w:rFonts w:ascii="Arial" w:hAnsi="Arial" w:cs="Arial"/>
          <w:sz w:val="24"/>
          <w:szCs w:val="24"/>
        </w:rPr>
        <w:t>didatizar</w:t>
      </w:r>
      <w:proofErr w:type="spellEnd"/>
      <w:r w:rsidRPr="00E23FEE">
        <w:rPr>
          <w:rFonts w:ascii="Arial" w:hAnsi="Arial" w:cs="Arial"/>
          <w:sz w:val="24"/>
          <w:szCs w:val="24"/>
        </w:rPr>
        <w:t xml:space="preserve"> para caber dentro da escola. Por esta razão, optamos pela interlocução entre as artes da dança, do teatro e da </w:t>
      </w:r>
      <w:proofErr w:type="spellStart"/>
      <w:r w:rsidRPr="00E23FEE">
        <w:rPr>
          <w:rFonts w:ascii="Arial" w:hAnsi="Arial" w:cs="Arial"/>
          <w:sz w:val="24"/>
          <w:szCs w:val="24"/>
        </w:rPr>
        <w:t>contação</w:t>
      </w:r>
      <w:proofErr w:type="spellEnd"/>
      <w:r w:rsidRPr="00E23FEE">
        <w:rPr>
          <w:rFonts w:ascii="Arial" w:hAnsi="Arial" w:cs="Arial"/>
          <w:sz w:val="24"/>
          <w:szCs w:val="24"/>
        </w:rPr>
        <w:t xml:space="preserve"> de histórias, investigando as possibilidades estéticas que esta </w:t>
      </w:r>
      <w:r w:rsidR="00E84EBF" w:rsidRPr="00E23FEE">
        <w:rPr>
          <w:rFonts w:ascii="Arial" w:hAnsi="Arial" w:cs="Arial"/>
          <w:sz w:val="24"/>
          <w:szCs w:val="24"/>
        </w:rPr>
        <w:t>inter-relação</w:t>
      </w:r>
      <w:r w:rsidRPr="00E23FEE">
        <w:rPr>
          <w:rFonts w:ascii="Arial" w:hAnsi="Arial" w:cs="Arial"/>
          <w:sz w:val="24"/>
          <w:szCs w:val="24"/>
        </w:rPr>
        <w:t xml:space="preserve"> propiciava.</w:t>
      </w:r>
      <w:r w:rsidR="00BA5BAD" w:rsidRPr="00E23FEE">
        <w:rPr>
          <w:rFonts w:ascii="Arial" w:hAnsi="Arial" w:cs="Arial"/>
          <w:sz w:val="24"/>
          <w:szCs w:val="24"/>
        </w:rPr>
        <w:t xml:space="preserve"> Criando, ao final, ambientações cênicas que se aproximavam do real e do imaginário individual e coletivo, permitindo ao </w:t>
      </w:r>
      <w:r w:rsidR="00BA5BAD" w:rsidRPr="00E23FEE">
        <w:rPr>
          <w:rFonts w:ascii="Arial" w:hAnsi="Arial" w:cs="Arial"/>
          <w:sz w:val="24"/>
          <w:szCs w:val="24"/>
        </w:rPr>
        <w:lastRenderedPageBreak/>
        <w:t>expectador vivenciar em seu corpo situações que de certa forma o conectavam com as personagens, com as cenas, com o enredo, fazendo-os se reconhecerem de alguma forma no outro, e por isso, como agentes atuantes dentro da própria historia encenada.</w:t>
      </w:r>
    </w:p>
    <w:p w:rsidR="00825100" w:rsidRPr="00E23FEE" w:rsidRDefault="0066316F" w:rsidP="00E23FEE">
      <w:pPr>
        <w:widowControl w:val="0"/>
        <w:spacing w:before="240" w:after="0" w:line="360" w:lineRule="auto"/>
        <w:ind w:firstLine="708"/>
        <w:jc w:val="both"/>
        <w:rPr>
          <w:rFonts w:ascii="Arial" w:hAnsi="Arial" w:cs="Arial"/>
          <w:sz w:val="24"/>
          <w:szCs w:val="24"/>
        </w:rPr>
      </w:pPr>
      <w:r w:rsidRPr="00E23FEE">
        <w:rPr>
          <w:rFonts w:ascii="Arial" w:hAnsi="Arial" w:cs="Arial"/>
          <w:sz w:val="24"/>
          <w:szCs w:val="24"/>
        </w:rPr>
        <w:t>Os processos de criação do espetáculo/</w:t>
      </w:r>
      <w:proofErr w:type="gramStart"/>
      <w:r w:rsidRPr="00E23FEE">
        <w:rPr>
          <w:rFonts w:ascii="Arial" w:hAnsi="Arial" w:cs="Arial"/>
          <w:sz w:val="24"/>
          <w:szCs w:val="24"/>
        </w:rPr>
        <w:t>performance</w:t>
      </w:r>
      <w:proofErr w:type="gramEnd"/>
      <w:r w:rsidRPr="00E23FEE">
        <w:rPr>
          <w:rFonts w:ascii="Arial" w:hAnsi="Arial" w:cs="Arial"/>
          <w:sz w:val="24"/>
          <w:szCs w:val="24"/>
        </w:rPr>
        <w:t xml:space="preserve"> “Maria Grampinho”  assenta no âmbito da </w:t>
      </w:r>
      <w:proofErr w:type="spellStart"/>
      <w:r w:rsidRPr="00E23FEE">
        <w:rPr>
          <w:rFonts w:ascii="Arial" w:hAnsi="Arial" w:cs="Arial"/>
          <w:sz w:val="24"/>
          <w:szCs w:val="24"/>
        </w:rPr>
        <w:t>experiência-existencializada</w:t>
      </w:r>
      <w:proofErr w:type="spellEnd"/>
      <w:r w:rsidRPr="00E23FEE">
        <w:rPr>
          <w:rFonts w:ascii="Arial" w:hAnsi="Arial" w:cs="Arial"/>
          <w:sz w:val="24"/>
          <w:szCs w:val="24"/>
        </w:rPr>
        <w:t>, que de acordo com Ferreira</w:t>
      </w:r>
      <w:r w:rsidR="006C6790" w:rsidRPr="00E23FEE">
        <w:rPr>
          <w:rFonts w:ascii="Arial" w:hAnsi="Arial" w:cs="Arial"/>
          <w:sz w:val="24"/>
          <w:szCs w:val="24"/>
        </w:rPr>
        <w:t xml:space="preserve"> </w:t>
      </w:r>
      <w:r w:rsidRPr="00E23FEE">
        <w:rPr>
          <w:rFonts w:ascii="Arial" w:hAnsi="Arial" w:cs="Arial"/>
          <w:sz w:val="24"/>
          <w:szCs w:val="24"/>
        </w:rPr>
        <w:t>(2012) são componentes e estímulos plurais, simbióticos e que busca por outras significações para as coisas. Percebe-se que ser personagem não passa somente pelo processo de imitação como sugerido por Aristóteles em Arte Poética</w:t>
      </w:r>
      <w:r w:rsidR="006C6790" w:rsidRPr="00E23FEE">
        <w:rPr>
          <w:rFonts w:ascii="Arial" w:hAnsi="Arial" w:cs="Arial"/>
          <w:sz w:val="24"/>
          <w:szCs w:val="24"/>
        </w:rPr>
        <w:t xml:space="preserve"> (2003)</w:t>
      </w:r>
      <w:r w:rsidRPr="00E23FEE">
        <w:rPr>
          <w:rFonts w:ascii="Arial" w:hAnsi="Arial" w:cs="Arial"/>
          <w:sz w:val="24"/>
          <w:szCs w:val="24"/>
        </w:rPr>
        <w:t xml:space="preserve">, mas são </w:t>
      </w:r>
      <w:proofErr w:type="spellStart"/>
      <w:r w:rsidRPr="00E23FEE">
        <w:rPr>
          <w:rFonts w:ascii="Arial" w:hAnsi="Arial" w:cs="Arial"/>
          <w:sz w:val="24"/>
          <w:szCs w:val="24"/>
        </w:rPr>
        <w:t>imbricamentos</w:t>
      </w:r>
      <w:proofErr w:type="spellEnd"/>
      <w:r w:rsidRPr="00E23FEE">
        <w:rPr>
          <w:rFonts w:ascii="Arial" w:hAnsi="Arial" w:cs="Arial"/>
          <w:sz w:val="24"/>
          <w:szCs w:val="24"/>
        </w:rPr>
        <w:t xml:space="preserve"> de vários tempos-espaços sugeridos pelo agora recapitulados e atualizados pela memória e pela capacidade de projeção que se dão primeiramente durante os processos de criação e se estendem para o presente, ou seja, nos momentos de atuação. </w:t>
      </w:r>
    </w:p>
    <w:p w:rsidR="0066316F" w:rsidRPr="00E23FEE" w:rsidRDefault="0066316F" w:rsidP="00E23FEE">
      <w:pPr>
        <w:widowControl w:val="0"/>
        <w:spacing w:before="240" w:after="0" w:line="360" w:lineRule="auto"/>
        <w:ind w:firstLine="708"/>
        <w:jc w:val="both"/>
        <w:rPr>
          <w:rFonts w:ascii="Arial" w:hAnsi="Arial" w:cs="Arial"/>
          <w:sz w:val="24"/>
          <w:szCs w:val="24"/>
        </w:rPr>
      </w:pPr>
      <w:r w:rsidRPr="00E23FEE">
        <w:rPr>
          <w:rFonts w:ascii="Arial" w:hAnsi="Arial" w:cs="Arial"/>
          <w:sz w:val="24"/>
          <w:szCs w:val="24"/>
        </w:rPr>
        <w:t>A personagem Maria Grampinho é constituída de fatos da pessoa que existiu, mas também, sustenta-se em muitas outras que existiram e existem como pessoas e habitantes urbanos. A personagem nos permitiu estabelecer universos do indivíduo e do coletivo, das alusões dadas a sua loucura e da loucura posta sobre ela pelos moradores da cidade. É uma síntese entre tempos e entre espaços, fornecido pelas experiências do artista e do diretor, é uma bricolagem que transita entre vários mundos ao mesmo tempo: o da moradora de rua, a moradora da casa grande, os moradores da cidade e os outros moradores do mundo, perfazendo uma estrutura esquizofrênica do jogo em cena.</w:t>
      </w:r>
    </w:p>
    <w:p w:rsidR="0066316F" w:rsidRPr="00E23FEE" w:rsidRDefault="0066316F" w:rsidP="00E23FEE">
      <w:pPr>
        <w:widowControl w:val="0"/>
        <w:spacing w:before="240" w:after="0" w:line="360" w:lineRule="auto"/>
        <w:ind w:firstLine="708"/>
        <w:jc w:val="both"/>
        <w:rPr>
          <w:rFonts w:ascii="Arial" w:hAnsi="Arial" w:cs="Arial"/>
          <w:sz w:val="24"/>
          <w:szCs w:val="24"/>
        </w:rPr>
      </w:pPr>
      <w:r w:rsidRPr="00E23FEE">
        <w:rPr>
          <w:rFonts w:ascii="Arial" w:hAnsi="Arial" w:cs="Arial"/>
          <w:sz w:val="24"/>
          <w:szCs w:val="24"/>
        </w:rPr>
        <w:t xml:space="preserve">Já Cora Coralina (a narradora em terceira pessoa e a participante, em vários momentos, em primeira pessoa) estabelece seu universo senhoril, generosa, atenta, lúdica, se colocando como solidária a loucura e ao afrontamento da primeira personagem, criando daí um vínculo forte. Priorizamos a possibilidade de dizer sobre um passado apoiado pelo presente. Neste sentido, não foram apenas lembranças de um passado distante, mas, principalmente, a construção de um presente </w:t>
      </w:r>
      <w:proofErr w:type="spellStart"/>
      <w:proofErr w:type="gramStart"/>
      <w:r w:rsidRPr="00E23FEE">
        <w:rPr>
          <w:rFonts w:ascii="Arial" w:hAnsi="Arial" w:cs="Arial"/>
          <w:sz w:val="24"/>
          <w:szCs w:val="24"/>
        </w:rPr>
        <w:t>re-significado</w:t>
      </w:r>
      <w:proofErr w:type="spellEnd"/>
      <w:proofErr w:type="gramEnd"/>
      <w:r w:rsidRPr="00E23FEE">
        <w:rPr>
          <w:rFonts w:ascii="Arial" w:hAnsi="Arial" w:cs="Arial"/>
          <w:sz w:val="24"/>
          <w:szCs w:val="24"/>
        </w:rPr>
        <w:t xml:space="preserve"> pela memória, pelas experiências e pelas individualidades.</w:t>
      </w:r>
      <w:r w:rsidR="00E1252A" w:rsidRPr="00E23FEE">
        <w:rPr>
          <w:rFonts w:ascii="Arial" w:hAnsi="Arial" w:cs="Arial"/>
          <w:sz w:val="24"/>
          <w:szCs w:val="24"/>
        </w:rPr>
        <w:t xml:space="preserve"> Os intérpretes passam a ser detonadores de memórias e manifestadores de ações (objeto) e sujeições </w:t>
      </w:r>
      <w:r w:rsidR="00E1252A" w:rsidRPr="00E23FEE">
        <w:rPr>
          <w:rFonts w:ascii="Arial" w:hAnsi="Arial" w:cs="Arial"/>
          <w:sz w:val="24"/>
          <w:szCs w:val="24"/>
        </w:rPr>
        <w:lastRenderedPageBreak/>
        <w:t>(sujeito existencial) em seus próprios corpos, servindo de lugar de essência transitando na criação e na revelação do que é criado.</w:t>
      </w:r>
    </w:p>
    <w:p w:rsidR="0066316F" w:rsidRPr="00E23FEE" w:rsidRDefault="00825100" w:rsidP="00E23FEE">
      <w:pPr>
        <w:widowControl w:val="0"/>
        <w:spacing w:before="240" w:after="0" w:line="360" w:lineRule="auto"/>
        <w:ind w:firstLine="708"/>
        <w:jc w:val="both"/>
        <w:rPr>
          <w:rFonts w:ascii="Arial" w:hAnsi="Arial" w:cs="Arial"/>
          <w:sz w:val="24"/>
          <w:szCs w:val="24"/>
        </w:rPr>
      </w:pPr>
      <w:r w:rsidRPr="00E23FEE">
        <w:rPr>
          <w:rFonts w:ascii="Arial" w:hAnsi="Arial" w:cs="Arial"/>
          <w:sz w:val="24"/>
          <w:szCs w:val="24"/>
        </w:rPr>
        <w:t>Novas</w:t>
      </w:r>
      <w:r w:rsidR="0066316F" w:rsidRPr="00E23FEE">
        <w:rPr>
          <w:rFonts w:ascii="Arial" w:hAnsi="Arial" w:cs="Arial"/>
          <w:sz w:val="24"/>
          <w:szCs w:val="24"/>
        </w:rPr>
        <w:t xml:space="preserve"> perguntas </w:t>
      </w:r>
      <w:r w:rsidRPr="00E23FEE">
        <w:rPr>
          <w:rFonts w:ascii="Arial" w:hAnsi="Arial" w:cs="Arial"/>
          <w:sz w:val="24"/>
          <w:szCs w:val="24"/>
        </w:rPr>
        <w:t>surgiram nesse processo e</w:t>
      </w:r>
      <w:r w:rsidR="0066316F" w:rsidRPr="00E23FEE">
        <w:rPr>
          <w:rFonts w:ascii="Arial" w:hAnsi="Arial" w:cs="Arial"/>
          <w:sz w:val="24"/>
          <w:szCs w:val="24"/>
        </w:rPr>
        <w:t xml:space="preserve"> foram</w:t>
      </w:r>
      <w:r w:rsidRPr="00E23FEE">
        <w:rPr>
          <w:rFonts w:ascii="Arial" w:hAnsi="Arial" w:cs="Arial"/>
          <w:sz w:val="24"/>
          <w:szCs w:val="24"/>
        </w:rPr>
        <w:t xml:space="preserve"> importantes na criação</w:t>
      </w:r>
      <w:r w:rsidR="0066316F" w:rsidRPr="00E23FEE">
        <w:rPr>
          <w:rFonts w:ascii="Arial" w:hAnsi="Arial" w:cs="Arial"/>
          <w:b/>
          <w:sz w:val="24"/>
          <w:szCs w:val="24"/>
        </w:rPr>
        <w:t>: que imagens as histórias provocam? Como o corpo reage a elas e, portanto, cria uma dança que expresse o sentido e o percebido? Como o personagem nasce da história?</w:t>
      </w:r>
      <w:r w:rsidR="0066316F" w:rsidRPr="00E23FEE">
        <w:rPr>
          <w:rFonts w:ascii="Arial" w:hAnsi="Arial" w:cs="Arial"/>
          <w:sz w:val="24"/>
          <w:szCs w:val="24"/>
        </w:rPr>
        <w:t xml:space="preserve"> Entre as nossas percepções e sentidos, enredamos os saberes trazidos pelas diversas linguagens. </w:t>
      </w:r>
    </w:p>
    <w:p w:rsidR="00F7275B" w:rsidRPr="00E23FEE" w:rsidRDefault="0066316F" w:rsidP="00E23FEE">
      <w:pPr>
        <w:widowControl w:val="0"/>
        <w:spacing w:before="240" w:after="0" w:line="360" w:lineRule="auto"/>
        <w:ind w:firstLine="708"/>
        <w:jc w:val="both"/>
        <w:rPr>
          <w:rFonts w:ascii="Arial" w:hAnsi="Arial" w:cs="Arial"/>
          <w:sz w:val="24"/>
          <w:szCs w:val="24"/>
        </w:rPr>
      </w:pPr>
      <w:r w:rsidRPr="00E23FEE">
        <w:rPr>
          <w:rFonts w:ascii="Arial" w:hAnsi="Arial" w:cs="Arial"/>
          <w:sz w:val="24"/>
          <w:szCs w:val="24"/>
        </w:rPr>
        <w:t>Buscamos também desvelar o significado das experiências, a experiência de existência, do que se viveu com o corpo naquele momento. Portanto, o processo constituiu-se do mergulhar nas essências e nas vivências o que nos possibilitou estas relações e redes poéticas e reflexivas (NOVAES, 1988).  Esta metodologia se</w:t>
      </w:r>
      <w:r w:rsidR="00825100" w:rsidRPr="00E23FEE">
        <w:rPr>
          <w:rFonts w:ascii="Arial" w:hAnsi="Arial" w:cs="Arial"/>
          <w:sz w:val="24"/>
          <w:szCs w:val="24"/>
        </w:rPr>
        <w:t xml:space="preserve"> </w:t>
      </w:r>
      <w:proofErr w:type="spellStart"/>
      <w:r w:rsidR="00825100" w:rsidRPr="00E23FEE">
        <w:rPr>
          <w:rFonts w:ascii="Arial" w:hAnsi="Arial" w:cs="Arial"/>
          <w:sz w:val="24"/>
          <w:szCs w:val="24"/>
        </w:rPr>
        <w:t>caractizou</w:t>
      </w:r>
      <w:proofErr w:type="spellEnd"/>
      <w:r w:rsidR="00825100" w:rsidRPr="00E23FEE">
        <w:rPr>
          <w:rFonts w:ascii="Arial" w:hAnsi="Arial" w:cs="Arial"/>
          <w:sz w:val="24"/>
          <w:szCs w:val="24"/>
        </w:rPr>
        <w:t xml:space="preserve"> por produzir </w:t>
      </w:r>
      <w:r w:rsidRPr="00E23FEE">
        <w:rPr>
          <w:rFonts w:ascii="Arial" w:hAnsi="Arial" w:cs="Arial"/>
          <w:sz w:val="24"/>
          <w:szCs w:val="24"/>
        </w:rPr>
        <w:t>espaços e lugares</w:t>
      </w:r>
      <w:r w:rsidR="00DB4443" w:rsidRPr="00E23FEE">
        <w:rPr>
          <w:rFonts w:ascii="Arial" w:hAnsi="Arial" w:cs="Arial"/>
          <w:sz w:val="24"/>
          <w:szCs w:val="24"/>
        </w:rPr>
        <w:t xml:space="preserve"> </w:t>
      </w:r>
      <w:r w:rsidRPr="00E23FEE">
        <w:rPr>
          <w:rFonts w:ascii="Arial" w:hAnsi="Arial" w:cs="Arial"/>
          <w:sz w:val="24"/>
          <w:szCs w:val="24"/>
        </w:rPr>
        <w:t xml:space="preserve">que se conformam e se confrontam nas relações dialógicas e de interação entre o diretor e artistas e artistas e espectadores. </w:t>
      </w:r>
      <w:r w:rsidR="00F7275B" w:rsidRPr="00E23FEE">
        <w:rPr>
          <w:rFonts w:ascii="Arial" w:hAnsi="Arial" w:cs="Arial"/>
          <w:sz w:val="24"/>
          <w:szCs w:val="24"/>
        </w:rPr>
        <w:t>Esses são</w:t>
      </w:r>
      <w:r w:rsidRPr="00E23FEE">
        <w:rPr>
          <w:rFonts w:ascii="Arial" w:hAnsi="Arial" w:cs="Arial"/>
          <w:sz w:val="24"/>
          <w:szCs w:val="24"/>
        </w:rPr>
        <w:t xml:space="preserve"> substratos</w:t>
      </w:r>
      <w:proofErr w:type="gramStart"/>
      <w:r w:rsidRPr="00E23FEE">
        <w:rPr>
          <w:rFonts w:ascii="Arial" w:hAnsi="Arial" w:cs="Arial"/>
          <w:sz w:val="24"/>
          <w:szCs w:val="24"/>
        </w:rPr>
        <w:t xml:space="preserve">  </w:t>
      </w:r>
      <w:proofErr w:type="gramEnd"/>
      <w:r w:rsidRPr="00E23FEE">
        <w:rPr>
          <w:rFonts w:ascii="Arial" w:hAnsi="Arial" w:cs="Arial"/>
          <w:sz w:val="24"/>
          <w:szCs w:val="24"/>
        </w:rPr>
        <w:t>de</w:t>
      </w:r>
      <w:r w:rsidR="00F7275B" w:rsidRPr="00E23FEE">
        <w:rPr>
          <w:rFonts w:ascii="Arial" w:hAnsi="Arial" w:cs="Arial"/>
          <w:sz w:val="24"/>
          <w:szCs w:val="24"/>
        </w:rPr>
        <w:t xml:space="preserve"> vias de</w:t>
      </w:r>
      <w:r w:rsidRPr="00E23FEE">
        <w:rPr>
          <w:rFonts w:ascii="Arial" w:hAnsi="Arial" w:cs="Arial"/>
          <w:sz w:val="24"/>
          <w:szCs w:val="24"/>
        </w:rPr>
        <w:t xml:space="preserve"> acesso e conexão entre o espaço interno que está presente tanto no artista quanto no espectador, o externo (que é o próprio artista e o próprio espectador) e o espaço do 'entre' que promove um lugar de subjetivação dos envolvidos, que não é nem de um nem do outro, mas é o lugar de escambo das experiências de ambos.  </w:t>
      </w:r>
      <w:r w:rsidR="00F7275B" w:rsidRPr="00E23FEE">
        <w:rPr>
          <w:rFonts w:ascii="Arial" w:hAnsi="Arial" w:cs="Arial"/>
          <w:sz w:val="24"/>
          <w:szCs w:val="24"/>
        </w:rPr>
        <w:t>O</w:t>
      </w:r>
      <w:r w:rsidR="00DB4443" w:rsidRPr="00E23FEE">
        <w:rPr>
          <w:rFonts w:ascii="Arial" w:hAnsi="Arial" w:cs="Arial"/>
          <w:sz w:val="24"/>
          <w:szCs w:val="24"/>
        </w:rPr>
        <w:t xml:space="preserve"> espaço do “entre” gera </w:t>
      </w:r>
      <w:proofErr w:type="gramStart"/>
      <w:r w:rsidR="00DB4443" w:rsidRPr="00E23FEE">
        <w:rPr>
          <w:rFonts w:ascii="Arial" w:hAnsi="Arial" w:cs="Arial"/>
          <w:sz w:val="24"/>
          <w:szCs w:val="24"/>
        </w:rPr>
        <w:t>uma certa</w:t>
      </w:r>
      <w:proofErr w:type="gramEnd"/>
      <w:r w:rsidR="00DB4443" w:rsidRPr="00E23FEE">
        <w:rPr>
          <w:rFonts w:ascii="Arial" w:hAnsi="Arial" w:cs="Arial"/>
          <w:sz w:val="24"/>
          <w:szCs w:val="24"/>
        </w:rPr>
        <w:t xml:space="preserve"> nuvem que é local ao mesmo tempo de armazenamento das conexões entre o artista e si mesmo, entre os artista, entre o artista e o público, entre o próprio público, mas também de migração dos acont</w:t>
      </w:r>
      <w:r w:rsidR="00495662" w:rsidRPr="00E23FEE">
        <w:rPr>
          <w:rFonts w:ascii="Arial" w:hAnsi="Arial" w:cs="Arial"/>
          <w:sz w:val="24"/>
          <w:szCs w:val="24"/>
        </w:rPr>
        <w:t>e</w:t>
      </w:r>
      <w:r w:rsidR="00DB4443" w:rsidRPr="00E23FEE">
        <w:rPr>
          <w:rFonts w:ascii="Arial" w:hAnsi="Arial" w:cs="Arial"/>
          <w:sz w:val="24"/>
          <w:szCs w:val="24"/>
        </w:rPr>
        <w:t>cimentos que atravessam os corpos, os tempos e os espaços</w:t>
      </w:r>
      <w:r w:rsidR="00495662" w:rsidRPr="00E23FEE">
        <w:rPr>
          <w:rFonts w:ascii="Arial" w:hAnsi="Arial" w:cs="Arial"/>
          <w:sz w:val="24"/>
          <w:szCs w:val="24"/>
        </w:rPr>
        <w:t xml:space="preserve"> dos artistas e </w:t>
      </w:r>
      <w:r w:rsidR="00F7275B" w:rsidRPr="00E23FEE">
        <w:rPr>
          <w:rFonts w:ascii="Arial" w:hAnsi="Arial" w:cs="Arial"/>
          <w:sz w:val="24"/>
          <w:szCs w:val="24"/>
        </w:rPr>
        <w:t>plateia</w:t>
      </w:r>
      <w:r w:rsidR="00495662" w:rsidRPr="00E23FEE">
        <w:rPr>
          <w:rFonts w:ascii="Arial" w:hAnsi="Arial" w:cs="Arial"/>
          <w:sz w:val="24"/>
          <w:szCs w:val="24"/>
        </w:rPr>
        <w:t>.</w:t>
      </w:r>
      <w:r w:rsidR="00F7275B" w:rsidRPr="00E23FEE">
        <w:rPr>
          <w:rFonts w:ascii="Arial" w:hAnsi="Arial" w:cs="Arial"/>
          <w:sz w:val="24"/>
          <w:szCs w:val="24"/>
        </w:rPr>
        <w:t xml:space="preserve"> O espaço</w:t>
      </w:r>
      <w:r w:rsidR="008719DA" w:rsidRPr="00E23FEE">
        <w:rPr>
          <w:rFonts w:ascii="Arial" w:hAnsi="Arial" w:cs="Arial"/>
          <w:sz w:val="24"/>
          <w:szCs w:val="24"/>
        </w:rPr>
        <w:t xml:space="preserve"> do “entre” </w:t>
      </w:r>
      <w:r w:rsidR="0033344B" w:rsidRPr="00E23FEE">
        <w:rPr>
          <w:rFonts w:ascii="Arial" w:hAnsi="Arial" w:cs="Arial"/>
          <w:sz w:val="24"/>
          <w:szCs w:val="24"/>
        </w:rPr>
        <w:t xml:space="preserve">é </w:t>
      </w:r>
      <w:r w:rsidR="008719DA" w:rsidRPr="00E23FEE">
        <w:rPr>
          <w:rFonts w:ascii="Arial" w:hAnsi="Arial" w:cs="Arial"/>
          <w:sz w:val="24"/>
          <w:szCs w:val="24"/>
        </w:rPr>
        <w:t>outro organismo, aquele que vai estabelecer conectividades, transferir as informações, permitir os afetos, as reações, modificar os agentes iniciais e gerar a ambientação cênica que é relacional ao momento do acontecimento.</w:t>
      </w:r>
      <w:r w:rsidR="0033344B" w:rsidRPr="00E23FEE">
        <w:rPr>
          <w:rFonts w:ascii="Arial" w:hAnsi="Arial" w:cs="Arial"/>
          <w:sz w:val="24"/>
          <w:szCs w:val="24"/>
        </w:rPr>
        <w:t xml:space="preserve"> </w:t>
      </w:r>
    </w:p>
    <w:p w:rsidR="00A13C68" w:rsidRPr="00E23FEE" w:rsidRDefault="00E1252A" w:rsidP="00E23FEE">
      <w:pPr>
        <w:widowControl w:val="0"/>
        <w:spacing w:before="240" w:after="0" w:line="360" w:lineRule="auto"/>
        <w:ind w:firstLine="708"/>
        <w:jc w:val="both"/>
        <w:rPr>
          <w:rFonts w:ascii="Arial" w:hAnsi="Arial" w:cs="Arial"/>
          <w:sz w:val="24"/>
          <w:szCs w:val="24"/>
        </w:rPr>
      </w:pPr>
      <w:r w:rsidRPr="00E23FEE">
        <w:rPr>
          <w:rFonts w:ascii="Arial" w:hAnsi="Arial" w:cs="Arial"/>
          <w:sz w:val="24"/>
          <w:szCs w:val="24"/>
        </w:rPr>
        <w:t>P</w:t>
      </w:r>
      <w:r w:rsidR="00A13C68" w:rsidRPr="00E23FEE">
        <w:rPr>
          <w:rFonts w:ascii="Arial" w:hAnsi="Arial" w:cs="Arial"/>
          <w:sz w:val="24"/>
          <w:szCs w:val="24"/>
        </w:rPr>
        <w:t xml:space="preserve">ropusemos uma construção baseada no trabalho coletivo, mergulhando em problemáticas da própria vida. A cena nasceu da reflexão sobre a arte, a maturidade e a deficiência mental. O processo foi mediado pelo debate sobre este corpo maduro exposto a pobreza e a crueza das ruas, experiências de mundo áspero, rígido e intolerante, mas também como lugares de reinvenção e de novos significados. </w:t>
      </w:r>
    </w:p>
    <w:p w:rsidR="00A13C68" w:rsidRPr="00E23FEE" w:rsidRDefault="00A13C68" w:rsidP="00E23FEE">
      <w:pPr>
        <w:spacing w:before="240" w:after="0" w:line="360" w:lineRule="auto"/>
        <w:ind w:firstLine="709"/>
        <w:jc w:val="both"/>
        <w:rPr>
          <w:rFonts w:ascii="Arial" w:hAnsi="Arial" w:cs="Arial"/>
          <w:sz w:val="24"/>
          <w:szCs w:val="24"/>
        </w:rPr>
      </w:pPr>
      <w:r w:rsidRPr="00E23FEE">
        <w:rPr>
          <w:rFonts w:ascii="Arial" w:hAnsi="Arial" w:cs="Arial"/>
          <w:sz w:val="24"/>
          <w:szCs w:val="24"/>
        </w:rPr>
        <w:lastRenderedPageBreak/>
        <w:t>Foi fundamental pensar o</w:t>
      </w:r>
      <w:r w:rsidR="00CB1738" w:rsidRPr="00E23FEE">
        <w:rPr>
          <w:rFonts w:ascii="Arial" w:hAnsi="Arial" w:cs="Arial"/>
          <w:sz w:val="24"/>
          <w:szCs w:val="24"/>
        </w:rPr>
        <w:t>s</w:t>
      </w:r>
      <w:r w:rsidRPr="00E23FEE">
        <w:rPr>
          <w:rFonts w:ascii="Arial" w:hAnsi="Arial" w:cs="Arial"/>
          <w:sz w:val="24"/>
          <w:szCs w:val="24"/>
        </w:rPr>
        <w:t xml:space="preserve"> processo</w:t>
      </w:r>
      <w:r w:rsidR="00CB1738" w:rsidRPr="00E23FEE">
        <w:rPr>
          <w:rFonts w:ascii="Arial" w:hAnsi="Arial" w:cs="Arial"/>
          <w:sz w:val="24"/>
          <w:szCs w:val="24"/>
        </w:rPr>
        <w:t>s</w:t>
      </w:r>
      <w:r w:rsidRPr="00E23FEE">
        <w:rPr>
          <w:rFonts w:ascii="Arial" w:hAnsi="Arial" w:cs="Arial"/>
          <w:sz w:val="24"/>
          <w:szCs w:val="24"/>
        </w:rPr>
        <w:t xml:space="preserve"> como um </w:t>
      </w:r>
      <w:r w:rsidRPr="00E23FEE">
        <w:rPr>
          <w:rFonts w:ascii="Arial" w:hAnsi="Arial" w:cs="Arial"/>
          <w:sz w:val="24"/>
          <w:szCs w:val="24"/>
          <w:u w:val="single"/>
        </w:rPr>
        <w:t>fazer-dizer do corpo</w:t>
      </w:r>
      <w:r w:rsidRPr="00E23FEE">
        <w:rPr>
          <w:rFonts w:ascii="Arial" w:hAnsi="Arial" w:cs="Arial"/>
          <w:sz w:val="24"/>
          <w:szCs w:val="24"/>
        </w:rPr>
        <w:t xml:space="preserve"> como suger</w:t>
      </w:r>
      <w:r w:rsidR="00F7275B" w:rsidRPr="00E23FEE">
        <w:rPr>
          <w:rFonts w:ascii="Arial" w:hAnsi="Arial" w:cs="Arial"/>
          <w:sz w:val="24"/>
          <w:szCs w:val="24"/>
        </w:rPr>
        <w:t>iu Jussara Setenta (2008), uma d</w:t>
      </w:r>
      <w:r w:rsidRPr="00E23FEE">
        <w:rPr>
          <w:rFonts w:ascii="Arial" w:hAnsi="Arial" w:cs="Arial"/>
          <w:sz w:val="24"/>
          <w:szCs w:val="24"/>
        </w:rPr>
        <w:t xml:space="preserve">ança inter-relacional, expressiva, crítica, contemporânea, mas, principalmente um olhar para a </w:t>
      </w:r>
      <w:proofErr w:type="spellStart"/>
      <w:r w:rsidRPr="00E23FEE">
        <w:rPr>
          <w:rFonts w:ascii="Arial" w:hAnsi="Arial" w:cs="Arial"/>
          <w:sz w:val="24"/>
          <w:szCs w:val="24"/>
        </w:rPr>
        <w:t>corporalidade</w:t>
      </w:r>
      <w:proofErr w:type="spellEnd"/>
      <w:r w:rsidRPr="00E23FEE">
        <w:rPr>
          <w:rFonts w:ascii="Arial" w:hAnsi="Arial" w:cs="Arial"/>
          <w:sz w:val="24"/>
          <w:szCs w:val="24"/>
        </w:rPr>
        <w:t xml:space="preserve"> como objeto de representação e imaginário. Entre as paixões ordinárias que juntamos em rede, acreditamos neste corpo como </w:t>
      </w:r>
      <w:r w:rsidR="0033344B" w:rsidRPr="00E23FEE">
        <w:rPr>
          <w:rFonts w:ascii="Arial" w:hAnsi="Arial" w:cs="Arial"/>
          <w:sz w:val="24"/>
          <w:szCs w:val="24"/>
        </w:rPr>
        <w:t>material estético e lugar de prá</w:t>
      </w:r>
      <w:r w:rsidRPr="00E23FEE">
        <w:rPr>
          <w:rFonts w:ascii="Arial" w:hAnsi="Arial" w:cs="Arial"/>
          <w:sz w:val="24"/>
          <w:szCs w:val="24"/>
        </w:rPr>
        <w:t xml:space="preserve">ticas das emoções, por isto, passível de transformação. Foi a partir destes nossos interesses, que o grupo pensou nas </w:t>
      </w:r>
      <w:r w:rsidR="0033344B" w:rsidRPr="00E23FEE">
        <w:rPr>
          <w:rFonts w:ascii="Arial" w:hAnsi="Arial" w:cs="Arial"/>
          <w:sz w:val="24"/>
          <w:szCs w:val="24"/>
        </w:rPr>
        <w:t xml:space="preserve">relações estabelecidas que </w:t>
      </w:r>
      <w:proofErr w:type="gramStart"/>
      <w:r w:rsidR="0033344B" w:rsidRPr="00E23FEE">
        <w:rPr>
          <w:rFonts w:ascii="Arial" w:hAnsi="Arial" w:cs="Arial"/>
          <w:sz w:val="24"/>
          <w:szCs w:val="24"/>
        </w:rPr>
        <w:t>borram</w:t>
      </w:r>
      <w:proofErr w:type="gramEnd"/>
      <w:r w:rsidR="0033344B" w:rsidRPr="00E23FEE">
        <w:rPr>
          <w:rFonts w:ascii="Arial" w:hAnsi="Arial" w:cs="Arial"/>
          <w:sz w:val="24"/>
          <w:szCs w:val="24"/>
        </w:rPr>
        <w:t xml:space="preserve"> as fronteiras entre a d</w:t>
      </w:r>
      <w:r w:rsidRPr="00E23FEE">
        <w:rPr>
          <w:rFonts w:ascii="Arial" w:hAnsi="Arial" w:cs="Arial"/>
          <w:sz w:val="24"/>
          <w:szCs w:val="24"/>
        </w:rPr>
        <w:t xml:space="preserve">ança, o teatro, a arte de contar historias, o senso comum e as possibilidades de superação. </w:t>
      </w:r>
    </w:p>
    <w:p w:rsidR="00A13C68" w:rsidRPr="00E23FEE" w:rsidRDefault="00A13C68" w:rsidP="00E23FEE">
      <w:pPr>
        <w:spacing w:before="240" w:after="0" w:line="360" w:lineRule="auto"/>
        <w:ind w:firstLine="708"/>
        <w:jc w:val="both"/>
        <w:rPr>
          <w:rFonts w:ascii="Arial" w:hAnsi="Arial" w:cs="Arial"/>
          <w:sz w:val="24"/>
          <w:szCs w:val="24"/>
        </w:rPr>
      </w:pPr>
      <w:r w:rsidRPr="00E23FEE">
        <w:rPr>
          <w:rFonts w:ascii="Arial" w:hAnsi="Arial" w:cs="Arial"/>
          <w:sz w:val="24"/>
          <w:szCs w:val="24"/>
        </w:rPr>
        <w:t xml:space="preserve">Segundo </w:t>
      </w:r>
      <w:proofErr w:type="spellStart"/>
      <w:r w:rsidRPr="00E23FEE">
        <w:rPr>
          <w:rFonts w:ascii="Arial" w:hAnsi="Arial" w:cs="Arial"/>
          <w:sz w:val="24"/>
          <w:szCs w:val="24"/>
        </w:rPr>
        <w:t>Ianitelle</w:t>
      </w:r>
      <w:proofErr w:type="spellEnd"/>
      <w:r w:rsidRPr="00E23FEE">
        <w:rPr>
          <w:rFonts w:ascii="Arial" w:hAnsi="Arial" w:cs="Arial"/>
          <w:sz w:val="24"/>
          <w:szCs w:val="24"/>
        </w:rPr>
        <w:t xml:space="preserve"> (1999), o processo criativo resulta de relações dialógicas entre dois e/ou mais aspectos. Estas tensões são muito importantes para ampliar o processo, onde a motivação e a atitude criativa funcionam como uma espécie de pré-condição para a criação. Envolvem-se no contexto, a percepção de um sentido de relevância e um desejo interior responsável pelo engajamento. Em todo processo de concepção e construção é fundamental a noção da tolerância, da ambiguidade, da capacidade de correr riscos, a curiosidade e a aceitação do caos e da indeterminação. Assim, o espaço da reflexão coletiva, contribui, sobremaneira, para o processo de construção, de possibilitar trocas, de respeitar as diferenças e de fazer emergir as subjetividades de cada um.</w:t>
      </w:r>
      <w:r w:rsidRPr="00E23FEE">
        <w:rPr>
          <w:rFonts w:ascii="Arial" w:hAnsi="Arial" w:cs="Arial"/>
          <w:sz w:val="24"/>
          <w:szCs w:val="24"/>
        </w:rPr>
        <w:tab/>
        <w:t>Portanto, mergulhar nas essências e nas vivencias é que nos possibilitou relações e redes poéticas e reflexivas.</w:t>
      </w:r>
    </w:p>
    <w:p w:rsidR="00A13C68" w:rsidRPr="00E23FEE" w:rsidRDefault="00A13C68" w:rsidP="007F3BF9">
      <w:pPr>
        <w:widowControl w:val="0"/>
        <w:spacing w:after="0" w:line="240" w:lineRule="auto"/>
        <w:ind w:left="2268"/>
        <w:jc w:val="both"/>
        <w:rPr>
          <w:rFonts w:ascii="Arial" w:hAnsi="Arial" w:cs="Arial"/>
          <w:sz w:val="24"/>
          <w:szCs w:val="24"/>
        </w:rPr>
      </w:pPr>
    </w:p>
    <w:p w:rsidR="007066BB" w:rsidRPr="00E23FEE" w:rsidRDefault="00A13C68" w:rsidP="007F3BF9">
      <w:pPr>
        <w:widowControl w:val="0"/>
        <w:spacing w:after="0" w:line="240" w:lineRule="auto"/>
        <w:ind w:left="2268"/>
        <w:jc w:val="both"/>
        <w:rPr>
          <w:rFonts w:ascii="Arial" w:hAnsi="Arial" w:cs="Arial"/>
          <w:sz w:val="20"/>
          <w:szCs w:val="20"/>
        </w:rPr>
      </w:pPr>
      <w:r w:rsidRPr="00E23FEE">
        <w:rPr>
          <w:rFonts w:ascii="Arial" w:hAnsi="Arial" w:cs="Arial"/>
          <w:sz w:val="20"/>
          <w:szCs w:val="20"/>
        </w:rPr>
        <w:t xml:space="preserve">“A ciência volta </w:t>
      </w:r>
      <w:proofErr w:type="gramStart"/>
      <w:r w:rsidRPr="00E23FEE">
        <w:rPr>
          <w:rFonts w:ascii="Arial" w:hAnsi="Arial" w:cs="Arial"/>
          <w:sz w:val="20"/>
          <w:szCs w:val="20"/>
        </w:rPr>
        <w:t>as</w:t>
      </w:r>
      <w:proofErr w:type="gramEnd"/>
      <w:r w:rsidRPr="00E23FEE">
        <w:rPr>
          <w:rFonts w:ascii="Arial" w:hAnsi="Arial" w:cs="Arial"/>
          <w:sz w:val="20"/>
          <w:szCs w:val="20"/>
        </w:rPr>
        <w:t xml:space="preserve"> costas ao mundo dos sentidos, o mundo das paixões e desejos, o mundo que vemos e percebemos. O mundo sensorial é ilusório; real seria o mundo das propriedades matemáticas que só podem ser descobertas pelo intelecto e que estão em contradição total com o mundo dos sentidos”</w:t>
      </w:r>
      <w:r w:rsidRPr="00E23FEE">
        <w:rPr>
          <w:rFonts w:ascii="Arial" w:hAnsi="Arial" w:cs="Arial"/>
          <w:sz w:val="20"/>
          <w:szCs w:val="20"/>
        </w:rPr>
        <w:tab/>
        <w:t>(</w:t>
      </w:r>
      <w:proofErr w:type="spellStart"/>
      <w:r w:rsidRPr="00E23FEE">
        <w:rPr>
          <w:rFonts w:ascii="Arial" w:hAnsi="Arial" w:cs="Arial"/>
          <w:sz w:val="20"/>
          <w:szCs w:val="20"/>
        </w:rPr>
        <w:t>Levi-Strauss</w:t>
      </w:r>
      <w:proofErr w:type="spellEnd"/>
      <w:r w:rsidRPr="00E23FEE">
        <w:rPr>
          <w:rFonts w:ascii="Arial" w:hAnsi="Arial" w:cs="Arial"/>
          <w:sz w:val="20"/>
          <w:szCs w:val="20"/>
        </w:rPr>
        <w:t xml:space="preserve"> in Novaes, 1988, p.9)</w:t>
      </w:r>
    </w:p>
    <w:p w:rsidR="007066BB" w:rsidRPr="007F3BF9" w:rsidRDefault="007066BB" w:rsidP="007F3BF9">
      <w:pPr>
        <w:widowControl w:val="0"/>
        <w:spacing w:before="240" w:after="0" w:line="360" w:lineRule="auto"/>
        <w:ind w:firstLine="708"/>
        <w:jc w:val="both"/>
        <w:rPr>
          <w:rFonts w:ascii="Arial" w:hAnsi="Arial" w:cs="Arial"/>
          <w:sz w:val="24"/>
          <w:szCs w:val="24"/>
        </w:rPr>
      </w:pPr>
      <w:r w:rsidRPr="00E23FEE">
        <w:rPr>
          <w:rFonts w:ascii="Arial" w:hAnsi="Arial" w:cs="Arial"/>
          <w:sz w:val="24"/>
          <w:szCs w:val="24"/>
        </w:rPr>
        <w:t>Portanto, os processos de criação do espetáculo “Maria Grampinho” não são só híbridos por abarcar as fronteiras e borr</w:t>
      </w:r>
      <w:r w:rsidR="002B4013" w:rsidRPr="00E23FEE">
        <w:rPr>
          <w:rFonts w:ascii="Arial" w:hAnsi="Arial" w:cs="Arial"/>
          <w:sz w:val="24"/>
          <w:szCs w:val="24"/>
        </w:rPr>
        <w:t>ões entre a dança, t</w:t>
      </w:r>
      <w:r w:rsidR="00CB1738" w:rsidRPr="00E23FEE">
        <w:rPr>
          <w:rFonts w:ascii="Arial" w:hAnsi="Arial" w:cs="Arial"/>
          <w:sz w:val="24"/>
          <w:szCs w:val="24"/>
        </w:rPr>
        <w:t xml:space="preserve">eatro e </w:t>
      </w:r>
      <w:proofErr w:type="spellStart"/>
      <w:r w:rsidR="00CB1738" w:rsidRPr="00E23FEE">
        <w:rPr>
          <w:rFonts w:ascii="Arial" w:hAnsi="Arial" w:cs="Arial"/>
          <w:sz w:val="24"/>
          <w:szCs w:val="24"/>
        </w:rPr>
        <w:t>c</w:t>
      </w:r>
      <w:r w:rsidRPr="00E23FEE">
        <w:rPr>
          <w:rFonts w:ascii="Arial" w:hAnsi="Arial" w:cs="Arial"/>
          <w:sz w:val="24"/>
          <w:szCs w:val="24"/>
        </w:rPr>
        <w:t>ontação</w:t>
      </w:r>
      <w:proofErr w:type="spellEnd"/>
      <w:r w:rsidRPr="00E23FEE">
        <w:rPr>
          <w:rFonts w:ascii="Arial" w:hAnsi="Arial" w:cs="Arial"/>
          <w:sz w:val="24"/>
          <w:szCs w:val="24"/>
        </w:rPr>
        <w:t xml:space="preserve"> de histórias, mas também, por ser locais de existência de múltiplas realidades paralelas que permitem com que os intérpretes transitem em aspectos existenciais da realidade e da ludicidade para manifestação corporal dos agentes cênicos, que não só contam histórias em cena, mas tecem diálogos de aproximação com o outro fazendo emergir emoções, identificações </w:t>
      </w:r>
      <w:r w:rsidRPr="00E23FEE">
        <w:rPr>
          <w:rFonts w:ascii="Arial" w:hAnsi="Arial" w:cs="Arial"/>
          <w:sz w:val="24"/>
          <w:szCs w:val="24"/>
        </w:rPr>
        <w:lastRenderedPageBreak/>
        <w:t>e conexões as quais vão permitir com que o espetáculo não seja apenas visto, mas vivido de alguma forma nos vários corpos que habitam o mesmo espaço da cena.</w:t>
      </w:r>
      <w:bookmarkStart w:id="1" w:name="_Toc360279705"/>
      <w:bookmarkStart w:id="2" w:name="_Toc359902431"/>
      <w:bookmarkStart w:id="3" w:name="_Toc359854296"/>
      <w:bookmarkStart w:id="4" w:name="_Toc359853875"/>
    </w:p>
    <w:p w:rsidR="00A13C68" w:rsidRPr="00E23FEE" w:rsidRDefault="00A13C68" w:rsidP="007F3BF9">
      <w:pPr>
        <w:widowControl w:val="0"/>
        <w:spacing w:before="240" w:after="0" w:line="360" w:lineRule="auto"/>
        <w:jc w:val="both"/>
        <w:outlineLvl w:val="1"/>
        <w:rPr>
          <w:rFonts w:ascii="Arial" w:hAnsi="Arial" w:cs="Arial"/>
          <w:b/>
          <w:sz w:val="24"/>
          <w:szCs w:val="24"/>
        </w:rPr>
      </w:pPr>
      <w:r w:rsidRPr="00E23FEE">
        <w:rPr>
          <w:rFonts w:ascii="Arial" w:hAnsi="Arial" w:cs="Arial"/>
          <w:b/>
          <w:sz w:val="24"/>
          <w:szCs w:val="24"/>
        </w:rPr>
        <w:t xml:space="preserve">O CORPO </w:t>
      </w:r>
      <w:r w:rsidR="000220C0" w:rsidRPr="00E23FEE">
        <w:rPr>
          <w:rFonts w:ascii="Arial" w:hAnsi="Arial" w:cs="Arial"/>
          <w:b/>
          <w:sz w:val="24"/>
          <w:szCs w:val="24"/>
        </w:rPr>
        <w:t xml:space="preserve">INDIVÍDUO E O CORPO </w:t>
      </w:r>
      <w:r w:rsidRPr="00E23FEE">
        <w:rPr>
          <w:rFonts w:ascii="Arial" w:hAnsi="Arial" w:cs="Arial"/>
          <w:b/>
          <w:sz w:val="24"/>
          <w:szCs w:val="24"/>
        </w:rPr>
        <w:t>COLETIVO</w:t>
      </w:r>
      <w:bookmarkEnd w:id="1"/>
      <w:bookmarkEnd w:id="2"/>
      <w:bookmarkEnd w:id="3"/>
      <w:bookmarkEnd w:id="4"/>
      <w:r w:rsidR="000220C0" w:rsidRPr="00E23FEE">
        <w:rPr>
          <w:rFonts w:ascii="Arial" w:hAnsi="Arial" w:cs="Arial"/>
          <w:b/>
          <w:sz w:val="24"/>
          <w:szCs w:val="24"/>
        </w:rPr>
        <w:t xml:space="preserve"> </w:t>
      </w:r>
      <w:r w:rsidR="004B0939" w:rsidRPr="00E23FEE">
        <w:rPr>
          <w:rFonts w:ascii="Arial" w:hAnsi="Arial" w:cs="Arial"/>
          <w:b/>
          <w:sz w:val="24"/>
          <w:szCs w:val="24"/>
        </w:rPr>
        <w:t>– COEXISTÊNCIAS CÊNICAS E RELACIONAIS</w:t>
      </w:r>
    </w:p>
    <w:p w:rsidR="004B0939" w:rsidRPr="00E23FEE" w:rsidRDefault="00A13C68" w:rsidP="00E23FEE">
      <w:pPr>
        <w:widowControl w:val="0"/>
        <w:spacing w:before="240" w:after="0" w:line="360" w:lineRule="auto"/>
        <w:jc w:val="both"/>
        <w:rPr>
          <w:rFonts w:ascii="Arial" w:hAnsi="Arial" w:cs="Arial"/>
          <w:sz w:val="24"/>
          <w:szCs w:val="24"/>
        </w:rPr>
      </w:pPr>
      <w:r w:rsidRPr="00E23FEE">
        <w:rPr>
          <w:rFonts w:ascii="Arial" w:hAnsi="Arial" w:cs="Arial"/>
          <w:sz w:val="24"/>
          <w:szCs w:val="24"/>
        </w:rPr>
        <w:tab/>
        <w:t xml:space="preserve">O corpo é uma permanência que não deixa de ser quando não emitimos mensagens orais. Os nossos gestos, os nossos movimentos são o que chamamos de linguagem </w:t>
      </w:r>
      <w:proofErr w:type="gramStart"/>
      <w:r w:rsidRPr="00E23FEE">
        <w:rPr>
          <w:rFonts w:ascii="Arial" w:hAnsi="Arial" w:cs="Arial"/>
          <w:sz w:val="24"/>
          <w:szCs w:val="24"/>
        </w:rPr>
        <w:t>não-verbal</w:t>
      </w:r>
      <w:proofErr w:type="gramEnd"/>
      <w:r w:rsidRPr="00E23FEE">
        <w:rPr>
          <w:rFonts w:ascii="Arial" w:hAnsi="Arial" w:cs="Arial"/>
          <w:sz w:val="24"/>
          <w:szCs w:val="24"/>
        </w:rPr>
        <w:t>, portanto, nosso corpo é sempre permanente, prese</w:t>
      </w:r>
      <w:r w:rsidR="007066BB" w:rsidRPr="00E23FEE">
        <w:rPr>
          <w:rFonts w:ascii="Arial" w:hAnsi="Arial" w:cs="Arial"/>
          <w:sz w:val="24"/>
          <w:szCs w:val="24"/>
        </w:rPr>
        <w:t>nte a todo e qualquer instante, agente de construções e possibilidades de se fazer ler em suas histórias manifestas ao olhar do outro.</w:t>
      </w:r>
      <w:r w:rsidR="003A4CFC" w:rsidRPr="00E23FEE">
        <w:rPr>
          <w:rFonts w:ascii="Arial" w:hAnsi="Arial" w:cs="Arial"/>
          <w:sz w:val="24"/>
          <w:szCs w:val="24"/>
        </w:rPr>
        <w:t xml:space="preserve"> </w:t>
      </w:r>
    </w:p>
    <w:p w:rsidR="00A13C68" w:rsidRPr="00E23FEE" w:rsidRDefault="003A4CFC" w:rsidP="00E23FEE">
      <w:pPr>
        <w:widowControl w:val="0"/>
        <w:spacing w:before="240" w:after="0" w:line="360" w:lineRule="auto"/>
        <w:ind w:firstLine="708"/>
        <w:jc w:val="both"/>
        <w:rPr>
          <w:rFonts w:ascii="Arial" w:hAnsi="Arial" w:cs="Arial"/>
          <w:sz w:val="24"/>
          <w:szCs w:val="24"/>
        </w:rPr>
      </w:pPr>
      <w:r w:rsidRPr="00E23FEE">
        <w:rPr>
          <w:rFonts w:ascii="Arial" w:hAnsi="Arial" w:cs="Arial"/>
          <w:sz w:val="24"/>
          <w:szCs w:val="24"/>
        </w:rPr>
        <w:t xml:space="preserve">Ele é um universo de existências individuais e coletivas, de arquétipos, de </w:t>
      </w:r>
      <w:r w:rsidR="00F34C13" w:rsidRPr="00E23FEE">
        <w:rPr>
          <w:rFonts w:ascii="Arial" w:hAnsi="Arial" w:cs="Arial"/>
          <w:sz w:val="24"/>
          <w:szCs w:val="24"/>
        </w:rPr>
        <w:t>(</w:t>
      </w:r>
      <w:r w:rsidRPr="00E23FEE">
        <w:rPr>
          <w:rFonts w:ascii="Arial" w:hAnsi="Arial" w:cs="Arial"/>
          <w:sz w:val="24"/>
          <w:szCs w:val="24"/>
        </w:rPr>
        <w:t>in</w:t>
      </w:r>
      <w:proofErr w:type="gramStart"/>
      <w:r w:rsidR="00F34C13" w:rsidRPr="00E23FEE">
        <w:rPr>
          <w:rFonts w:ascii="Arial" w:hAnsi="Arial" w:cs="Arial"/>
          <w:sz w:val="24"/>
          <w:szCs w:val="24"/>
        </w:rPr>
        <w:t>)</w:t>
      </w:r>
      <w:r w:rsidRPr="00E23FEE">
        <w:rPr>
          <w:rFonts w:ascii="Arial" w:hAnsi="Arial" w:cs="Arial"/>
          <w:sz w:val="24"/>
          <w:szCs w:val="24"/>
        </w:rPr>
        <w:t>conscientes</w:t>
      </w:r>
      <w:proofErr w:type="gramEnd"/>
      <w:r w:rsidRPr="00E23FEE">
        <w:rPr>
          <w:rFonts w:ascii="Arial" w:hAnsi="Arial" w:cs="Arial"/>
          <w:sz w:val="24"/>
          <w:szCs w:val="24"/>
        </w:rPr>
        <w:t>, de comportamentos que são moldados pelo trânsito no mundo e por suas cargas genéticas, pelo micro e macrocosmo que criam fluxos de energias os quais são materializados em gestos, ações, compulsões, emoções, razões dialógicas entre o organismo único (indivíduo) e o plural (coletivo)</w:t>
      </w:r>
      <w:r w:rsidR="004B0939" w:rsidRPr="00E23FEE">
        <w:rPr>
          <w:rFonts w:ascii="Arial" w:hAnsi="Arial" w:cs="Arial"/>
          <w:sz w:val="24"/>
          <w:szCs w:val="24"/>
        </w:rPr>
        <w:t>.</w:t>
      </w:r>
    </w:p>
    <w:p w:rsidR="004B0939" w:rsidRPr="00E23FEE" w:rsidRDefault="00A13C68" w:rsidP="00E23FEE">
      <w:pPr>
        <w:widowControl w:val="0"/>
        <w:spacing w:before="240" w:after="0" w:line="360" w:lineRule="auto"/>
        <w:jc w:val="both"/>
        <w:rPr>
          <w:rFonts w:ascii="Arial" w:hAnsi="Arial" w:cs="Arial"/>
          <w:sz w:val="24"/>
          <w:szCs w:val="24"/>
        </w:rPr>
      </w:pPr>
      <w:r w:rsidRPr="00E23FEE">
        <w:rPr>
          <w:rFonts w:ascii="Arial" w:hAnsi="Arial" w:cs="Arial"/>
          <w:sz w:val="24"/>
          <w:szCs w:val="24"/>
        </w:rPr>
        <w:tab/>
        <w:t xml:space="preserve">A pessoa portadora de deficiência mental carrega em si as experiências próprias, vividas pelo seu mundo referente. O nosso mundo lhe é repleto de barreiras, pois nós vivemos das superficialidades, das insuficiências sustentadas, ocultamos sentidos em detrimento da razão. Aprisionados no seu corpo, as condutas de risco e o espaço da rua é um julgamento permanente, expõe a pessoa a própria sorte, testa os seus limites entre a vida e a morte. </w:t>
      </w:r>
    </w:p>
    <w:p w:rsidR="00A13C68" w:rsidRPr="00E23FEE" w:rsidRDefault="00A13C68" w:rsidP="00E23FEE">
      <w:pPr>
        <w:widowControl w:val="0"/>
        <w:spacing w:before="240" w:after="0" w:line="360" w:lineRule="auto"/>
        <w:ind w:firstLine="708"/>
        <w:jc w:val="both"/>
        <w:rPr>
          <w:rFonts w:ascii="Arial" w:hAnsi="Arial" w:cs="Arial"/>
          <w:sz w:val="24"/>
          <w:szCs w:val="24"/>
        </w:rPr>
      </w:pPr>
      <w:r w:rsidRPr="00E23FEE">
        <w:rPr>
          <w:rFonts w:ascii="Arial" w:hAnsi="Arial" w:cs="Arial"/>
          <w:sz w:val="24"/>
          <w:szCs w:val="24"/>
        </w:rPr>
        <w:t xml:space="preserve">Desta maneira, as pessoas abandonadas </w:t>
      </w:r>
      <w:r w:rsidR="00F34C13" w:rsidRPr="00E23FEE">
        <w:rPr>
          <w:rFonts w:ascii="Arial" w:hAnsi="Arial" w:cs="Arial"/>
          <w:sz w:val="24"/>
          <w:szCs w:val="24"/>
        </w:rPr>
        <w:t>pode</w:t>
      </w:r>
      <w:r w:rsidR="004B0939" w:rsidRPr="00E23FEE">
        <w:rPr>
          <w:rFonts w:ascii="Arial" w:hAnsi="Arial" w:cs="Arial"/>
          <w:sz w:val="24"/>
          <w:szCs w:val="24"/>
        </w:rPr>
        <w:t>m</w:t>
      </w:r>
      <w:r w:rsidR="00F34C13" w:rsidRPr="00E23FEE">
        <w:rPr>
          <w:rFonts w:ascii="Arial" w:hAnsi="Arial" w:cs="Arial"/>
          <w:sz w:val="24"/>
          <w:szCs w:val="24"/>
        </w:rPr>
        <w:t xml:space="preserve"> </w:t>
      </w:r>
      <w:r w:rsidRPr="00E23FEE">
        <w:rPr>
          <w:rFonts w:ascii="Arial" w:hAnsi="Arial" w:cs="Arial"/>
          <w:sz w:val="24"/>
          <w:szCs w:val="24"/>
        </w:rPr>
        <w:t>experimenta</w:t>
      </w:r>
      <w:r w:rsidR="00F34C13" w:rsidRPr="00E23FEE">
        <w:rPr>
          <w:rFonts w:ascii="Arial" w:hAnsi="Arial" w:cs="Arial"/>
          <w:sz w:val="24"/>
          <w:szCs w:val="24"/>
        </w:rPr>
        <w:t>r</w:t>
      </w:r>
      <w:r w:rsidRPr="00E23FEE">
        <w:rPr>
          <w:rFonts w:ascii="Arial" w:hAnsi="Arial" w:cs="Arial"/>
          <w:sz w:val="24"/>
          <w:szCs w:val="24"/>
        </w:rPr>
        <w:t xml:space="preserve"> o seu mundo pelo referencial do outro</w:t>
      </w:r>
      <w:r w:rsidR="00F34C13" w:rsidRPr="00E23FEE">
        <w:rPr>
          <w:rFonts w:ascii="Arial" w:hAnsi="Arial" w:cs="Arial"/>
          <w:sz w:val="24"/>
          <w:szCs w:val="24"/>
        </w:rPr>
        <w:t xml:space="preserve"> e pelos seus próprios devaneios</w:t>
      </w:r>
      <w:r w:rsidRPr="00E23FEE">
        <w:rPr>
          <w:rFonts w:ascii="Arial" w:hAnsi="Arial" w:cs="Arial"/>
          <w:sz w:val="24"/>
          <w:szCs w:val="24"/>
        </w:rPr>
        <w:t xml:space="preserve">. </w:t>
      </w:r>
      <w:r w:rsidR="00F34C13" w:rsidRPr="00E23FEE">
        <w:rPr>
          <w:rFonts w:ascii="Arial" w:hAnsi="Arial" w:cs="Arial"/>
          <w:sz w:val="24"/>
          <w:szCs w:val="24"/>
        </w:rPr>
        <w:t>O corpo indivíduo q</w:t>
      </w:r>
      <w:r w:rsidR="004B0939" w:rsidRPr="00E23FEE">
        <w:rPr>
          <w:rFonts w:ascii="Arial" w:hAnsi="Arial" w:cs="Arial"/>
          <w:sz w:val="24"/>
          <w:szCs w:val="24"/>
        </w:rPr>
        <w:t xml:space="preserve">ue habita a doença mental vive </w:t>
      </w:r>
      <w:r w:rsidR="00F34C13" w:rsidRPr="00E23FEE">
        <w:rPr>
          <w:rFonts w:ascii="Arial" w:hAnsi="Arial" w:cs="Arial"/>
          <w:sz w:val="24"/>
          <w:szCs w:val="24"/>
        </w:rPr>
        <w:t xml:space="preserve">concomitantemente em deslocamentos quânticos que quebram a barreira do espaço-tempo, e a realidade no mundo e também a realidade de seu próprio mundo, por outro lado é um corpo coletivo de permanências, de existir a partir do julgo alheio que o coloca como ser a parte desse próprio coletivo. </w:t>
      </w:r>
    </w:p>
    <w:p w:rsidR="009D4129" w:rsidRPr="00E23FEE" w:rsidRDefault="004B0939" w:rsidP="00E23FEE">
      <w:pPr>
        <w:widowControl w:val="0"/>
        <w:spacing w:before="240" w:after="0" w:line="360" w:lineRule="auto"/>
        <w:jc w:val="both"/>
        <w:rPr>
          <w:rFonts w:ascii="Arial" w:hAnsi="Arial" w:cs="Arial"/>
          <w:sz w:val="24"/>
          <w:szCs w:val="24"/>
        </w:rPr>
      </w:pPr>
      <w:r w:rsidRPr="00E23FEE">
        <w:rPr>
          <w:rFonts w:ascii="Arial" w:hAnsi="Arial" w:cs="Arial"/>
          <w:sz w:val="24"/>
          <w:szCs w:val="24"/>
        </w:rPr>
        <w:tab/>
        <w:t>A dança e o t</w:t>
      </w:r>
      <w:r w:rsidR="00A13C68" w:rsidRPr="00E23FEE">
        <w:rPr>
          <w:rFonts w:ascii="Arial" w:hAnsi="Arial" w:cs="Arial"/>
          <w:sz w:val="24"/>
          <w:szCs w:val="24"/>
        </w:rPr>
        <w:t xml:space="preserve">eatro nos permitiu mostrar, abrir caminhos, fazer sonhar </w:t>
      </w:r>
      <w:r w:rsidR="00A13C68" w:rsidRPr="00E23FEE">
        <w:rPr>
          <w:rFonts w:ascii="Arial" w:hAnsi="Arial" w:cs="Arial"/>
          <w:sz w:val="24"/>
          <w:szCs w:val="24"/>
        </w:rPr>
        <w:lastRenderedPageBreak/>
        <w:t xml:space="preserve">acordado com um espectro de possibilidades, fazer criar um mundo de sonhos e de desejos, transformar os preconceitos em degraus a serem vencidos. A experiência coletiva é que nos permite reconstruir também um mundo de significados. O que vemos hoje é cada vez mais absorção de modelos e padrões massificados pela atualidade que vivemos. A pesquisa nos possibilitou relacionar intuição com subjetividade, bem como, criar uma teia de rastros e lastros, onde estiveram presentes as muitas experiências vividas. </w:t>
      </w:r>
    </w:p>
    <w:p w:rsidR="00A13C68" w:rsidRPr="00E23FEE" w:rsidRDefault="00A13C68" w:rsidP="00E23FEE">
      <w:pPr>
        <w:widowControl w:val="0"/>
        <w:spacing w:before="240" w:after="0" w:line="360" w:lineRule="auto"/>
        <w:ind w:firstLine="708"/>
        <w:jc w:val="both"/>
        <w:rPr>
          <w:rFonts w:ascii="Arial" w:hAnsi="Arial" w:cs="Arial"/>
          <w:sz w:val="24"/>
          <w:szCs w:val="24"/>
        </w:rPr>
      </w:pPr>
      <w:r w:rsidRPr="00E23FEE">
        <w:rPr>
          <w:rFonts w:ascii="Arial" w:hAnsi="Arial" w:cs="Arial"/>
          <w:sz w:val="24"/>
          <w:szCs w:val="24"/>
        </w:rPr>
        <w:t xml:space="preserve">Como referiu </w:t>
      </w:r>
      <w:proofErr w:type="spellStart"/>
      <w:r w:rsidRPr="00E23FEE">
        <w:rPr>
          <w:rFonts w:ascii="Arial" w:hAnsi="Arial" w:cs="Arial"/>
          <w:sz w:val="24"/>
          <w:szCs w:val="24"/>
        </w:rPr>
        <w:t>Merleau</w:t>
      </w:r>
      <w:proofErr w:type="spellEnd"/>
      <w:r w:rsidRPr="00E23FEE">
        <w:rPr>
          <w:rFonts w:ascii="Arial" w:hAnsi="Arial" w:cs="Arial"/>
          <w:sz w:val="24"/>
          <w:szCs w:val="24"/>
        </w:rPr>
        <w:t xml:space="preserve">- </w:t>
      </w:r>
      <w:proofErr w:type="spellStart"/>
      <w:r w:rsidRPr="00E23FEE">
        <w:rPr>
          <w:rFonts w:ascii="Arial" w:hAnsi="Arial" w:cs="Arial"/>
          <w:sz w:val="24"/>
          <w:szCs w:val="24"/>
        </w:rPr>
        <w:t>Ponty</w:t>
      </w:r>
      <w:proofErr w:type="spellEnd"/>
      <w:r w:rsidRPr="00E23FEE">
        <w:rPr>
          <w:rFonts w:ascii="Arial" w:hAnsi="Arial" w:cs="Arial"/>
          <w:sz w:val="24"/>
          <w:szCs w:val="24"/>
        </w:rPr>
        <w:t xml:space="preserve"> (</w:t>
      </w:r>
      <w:r w:rsidR="007B41AA" w:rsidRPr="00E23FEE">
        <w:rPr>
          <w:rFonts w:ascii="Arial" w:hAnsi="Arial" w:cs="Arial"/>
          <w:sz w:val="24"/>
          <w:szCs w:val="24"/>
        </w:rPr>
        <w:t>2006</w:t>
      </w:r>
      <w:r w:rsidR="004B0939" w:rsidRPr="00E23FEE">
        <w:rPr>
          <w:rFonts w:ascii="Arial" w:hAnsi="Arial" w:cs="Arial"/>
          <w:sz w:val="24"/>
          <w:szCs w:val="24"/>
        </w:rPr>
        <w:t>), o mundo fenomenológico</w:t>
      </w:r>
      <w:r w:rsidR="009D4129" w:rsidRPr="00E23FEE">
        <w:rPr>
          <w:rFonts w:ascii="Arial" w:hAnsi="Arial" w:cs="Arial"/>
          <w:sz w:val="24"/>
          <w:szCs w:val="24"/>
        </w:rPr>
        <w:t xml:space="preserve"> </w:t>
      </w:r>
      <w:r w:rsidRPr="00E23FEE">
        <w:rPr>
          <w:rFonts w:ascii="Arial" w:hAnsi="Arial" w:cs="Arial"/>
          <w:sz w:val="24"/>
          <w:szCs w:val="24"/>
        </w:rPr>
        <w:t>não</w:t>
      </w:r>
      <w:r w:rsidR="004B0939" w:rsidRPr="00E23FEE">
        <w:rPr>
          <w:rFonts w:ascii="Arial" w:hAnsi="Arial" w:cs="Arial"/>
          <w:sz w:val="24"/>
          <w:szCs w:val="24"/>
        </w:rPr>
        <w:t xml:space="preserve"> é</w:t>
      </w:r>
      <w:r w:rsidRPr="00E23FEE">
        <w:rPr>
          <w:rFonts w:ascii="Arial" w:hAnsi="Arial" w:cs="Arial"/>
          <w:sz w:val="24"/>
          <w:szCs w:val="24"/>
        </w:rPr>
        <w:t xml:space="preserve"> o ser puro, mas o sentido que transparece na interseção de minhas experiências, e na interseção de minhas experiências com aquelas do outro e pela engrenagem de umas nas outras. Portanto inseparável da subjetividade e intersubjetividade. </w:t>
      </w:r>
    </w:p>
    <w:p w:rsidR="00E23FEE" w:rsidRPr="00E23FEE" w:rsidRDefault="007A2C50" w:rsidP="00E23FEE">
      <w:pPr>
        <w:widowControl w:val="0"/>
        <w:spacing w:before="240" w:after="0" w:line="360" w:lineRule="auto"/>
        <w:jc w:val="both"/>
        <w:rPr>
          <w:rFonts w:ascii="Arial" w:hAnsi="Arial" w:cs="Arial"/>
          <w:sz w:val="24"/>
          <w:szCs w:val="24"/>
        </w:rPr>
      </w:pPr>
      <w:r w:rsidRPr="00E23FEE">
        <w:rPr>
          <w:rFonts w:ascii="Arial" w:hAnsi="Arial" w:cs="Arial"/>
          <w:sz w:val="24"/>
          <w:szCs w:val="24"/>
        </w:rPr>
        <w:tab/>
        <w:t xml:space="preserve">Assim, outro </w:t>
      </w:r>
      <w:r w:rsidR="00A13C68" w:rsidRPr="00E23FEE">
        <w:rPr>
          <w:rFonts w:ascii="Arial" w:hAnsi="Arial" w:cs="Arial"/>
          <w:sz w:val="24"/>
          <w:szCs w:val="24"/>
        </w:rPr>
        <w:t>olhar para o corpo, incorporado pela arte, nos possibilitou reconquistar o elo perdido entre o ter e ser. Revisar os paradigmas que nos permeiam é emergente e urgente, como revela Novaes (1988, p. 12), o homem sem consciência de si, para si, é um ser silencioso e vazio que ainda não se sabe como sujeito. A perspectiva fenomenológica delineia uma intenção contrária aos dualismos e supera as fragmentações e mesmo quando falamos de criação, o mundo relacional com as coisas, com os outros</w:t>
      </w:r>
      <w:r w:rsidRPr="00E23FEE">
        <w:rPr>
          <w:rFonts w:ascii="Arial" w:hAnsi="Arial" w:cs="Arial"/>
          <w:sz w:val="24"/>
          <w:szCs w:val="24"/>
        </w:rPr>
        <w:t xml:space="preserve"> </w:t>
      </w:r>
      <w:r w:rsidR="00A13C68" w:rsidRPr="00E23FEE">
        <w:rPr>
          <w:rFonts w:ascii="Arial" w:hAnsi="Arial" w:cs="Arial"/>
          <w:sz w:val="24"/>
          <w:szCs w:val="24"/>
        </w:rPr>
        <w:t>e consigo se apresentam prontamente.</w:t>
      </w:r>
    </w:p>
    <w:p w:rsidR="00A13C68" w:rsidRPr="00E23FEE" w:rsidRDefault="00A13C68" w:rsidP="00E74CC2">
      <w:pPr>
        <w:spacing w:after="0" w:line="240" w:lineRule="auto"/>
        <w:ind w:left="2268"/>
        <w:jc w:val="both"/>
        <w:rPr>
          <w:rFonts w:ascii="Arial" w:hAnsi="Arial" w:cs="Arial"/>
          <w:sz w:val="20"/>
          <w:szCs w:val="20"/>
        </w:rPr>
      </w:pPr>
      <w:r w:rsidRPr="00E23FEE">
        <w:rPr>
          <w:rFonts w:ascii="Arial" w:hAnsi="Arial" w:cs="Arial"/>
          <w:sz w:val="20"/>
          <w:szCs w:val="20"/>
        </w:rPr>
        <w:t>“... Se o corpo não é um objeto transparente e dado por</w:t>
      </w:r>
      <w:r w:rsidR="004B0939" w:rsidRPr="00E23FEE">
        <w:rPr>
          <w:rFonts w:ascii="Arial" w:hAnsi="Arial" w:cs="Arial"/>
          <w:sz w:val="20"/>
          <w:szCs w:val="20"/>
        </w:rPr>
        <w:t xml:space="preserve"> </w:t>
      </w:r>
      <w:r w:rsidRPr="00E23FEE">
        <w:rPr>
          <w:rFonts w:ascii="Arial" w:hAnsi="Arial" w:cs="Arial"/>
          <w:sz w:val="20"/>
          <w:szCs w:val="20"/>
        </w:rPr>
        <w:t>sua lei de constituição, assim como o círculo ao geômetra, se ele é uma unidade expressiva que só quando</w:t>
      </w:r>
      <w:r w:rsidR="004B0939" w:rsidRPr="00E23FEE">
        <w:rPr>
          <w:rFonts w:ascii="Arial" w:hAnsi="Arial" w:cs="Arial"/>
          <w:sz w:val="20"/>
          <w:szCs w:val="20"/>
        </w:rPr>
        <w:t xml:space="preserve"> </w:t>
      </w:r>
      <w:r w:rsidRPr="00E23FEE">
        <w:rPr>
          <w:rFonts w:ascii="Arial" w:hAnsi="Arial" w:cs="Arial"/>
          <w:sz w:val="20"/>
          <w:szCs w:val="20"/>
        </w:rPr>
        <w:t>assumida se pode aprender a conhecer, então essa estrutura</w:t>
      </w:r>
      <w:r w:rsidR="004B0939" w:rsidRPr="00E23FEE">
        <w:rPr>
          <w:rFonts w:ascii="Arial" w:hAnsi="Arial" w:cs="Arial"/>
          <w:sz w:val="20"/>
          <w:szCs w:val="20"/>
        </w:rPr>
        <w:t xml:space="preserve"> </w:t>
      </w:r>
      <w:r w:rsidRPr="00E23FEE">
        <w:rPr>
          <w:rFonts w:ascii="Arial" w:hAnsi="Arial" w:cs="Arial"/>
          <w:sz w:val="20"/>
          <w:szCs w:val="20"/>
        </w:rPr>
        <w:t xml:space="preserve">vai se comunicar ao mundo </w:t>
      </w:r>
      <w:proofErr w:type="gramStart"/>
      <w:r w:rsidRPr="00E23FEE">
        <w:rPr>
          <w:rFonts w:ascii="Arial" w:hAnsi="Arial" w:cs="Arial"/>
          <w:sz w:val="20"/>
          <w:szCs w:val="20"/>
        </w:rPr>
        <w:t>sensível...</w:t>
      </w:r>
      <w:proofErr w:type="gramEnd"/>
      <w:r w:rsidRPr="00E23FEE">
        <w:rPr>
          <w:rFonts w:ascii="Arial" w:hAnsi="Arial" w:cs="Arial"/>
          <w:sz w:val="20"/>
          <w:szCs w:val="20"/>
        </w:rPr>
        <w:t>Mas, retomando assim, o contato com o corpo e com o mundo, é</w:t>
      </w:r>
      <w:r w:rsidR="004B0939" w:rsidRPr="00E23FEE">
        <w:rPr>
          <w:rFonts w:ascii="Arial" w:hAnsi="Arial" w:cs="Arial"/>
          <w:sz w:val="20"/>
          <w:szCs w:val="20"/>
        </w:rPr>
        <w:t xml:space="preserve"> </w:t>
      </w:r>
      <w:r w:rsidRPr="00E23FEE">
        <w:rPr>
          <w:rFonts w:ascii="Arial" w:hAnsi="Arial" w:cs="Arial"/>
          <w:sz w:val="20"/>
          <w:szCs w:val="20"/>
        </w:rPr>
        <w:t>também a nós mesmos que iremos reencontrar...”(M</w:t>
      </w:r>
      <w:r w:rsidR="007B41AA" w:rsidRPr="00E23FEE">
        <w:rPr>
          <w:rFonts w:ascii="Arial" w:hAnsi="Arial" w:cs="Arial"/>
          <w:sz w:val="20"/>
          <w:szCs w:val="20"/>
        </w:rPr>
        <w:t>ERLEAUS-PONTY</w:t>
      </w:r>
      <w:r w:rsidRPr="00E23FEE">
        <w:rPr>
          <w:rFonts w:ascii="Arial" w:hAnsi="Arial" w:cs="Arial"/>
          <w:sz w:val="20"/>
          <w:szCs w:val="20"/>
        </w:rPr>
        <w:t>,</w:t>
      </w:r>
      <w:r w:rsidR="007B41AA" w:rsidRPr="00E23FEE">
        <w:rPr>
          <w:rFonts w:ascii="Arial" w:hAnsi="Arial" w:cs="Arial"/>
          <w:sz w:val="20"/>
          <w:szCs w:val="20"/>
        </w:rPr>
        <w:t>2006</w:t>
      </w:r>
      <w:r w:rsidRPr="00E23FEE">
        <w:rPr>
          <w:rFonts w:ascii="Arial" w:hAnsi="Arial" w:cs="Arial"/>
          <w:sz w:val="20"/>
          <w:szCs w:val="20"/>
        </w:rPr>
        <w:t>.)</w:t>
      </w:r>
    </w:p>
    <w:p w:rsidR="00A13C68" w:rsidRPr="00E23FEE" w:rsidRDefault="00A13C68" w:rsidP="00270C97">
      <w:pPr>
        <w:spacing w:after="0" w:line="360" w:lineRule="auto"/>
        <w:jc w:val="right"/>
        <w:rPr>
          <w:rFonts w:ascii="Arial" w:hAnsi="Arial" w:cs="Arial"/>
          <w:i/>
          <w:sz w:val="24"/>
          <w:szCs w:val="24"/>
        </w:rPr>
      </w:pPr>
    </w:p>
    <w:p w:rsidR="00B8189F" w:rsidRDefault="00BB0E13" w:rsidP="00E23FEE">
      <w:pPr>
        <w:widowControl w:val="0"/>
        <w:spacing w:before="240" w:after="0" w:line="360" w:lineRule="auto"/>
        <w:ind w:firstLine="709"/>
        <w:jc w:val="both"/>
        <w:rPr>
          <w:rFonts w:ascii="Arial" w:hAnsi="Arial" w:cs="Arial"/>
          <w:sz w:val="24"/>
          <w:szCs w:val="24"/>
        </w:rPr>
      </w:pPr>
      <w:r w:rsidRPr="00E23FEE">
        <w:rPr>
          <w:rFonts w:ascii="Arial" w:hAnsi="Arial" w:cs="Arial"/>
          <w:sz w:val="24"/>
          <w:szCs w:val="24"/>
        </w:rPr>
        <w:t>O corpo indivíduo é aquele que habita o mundo real através das potencialidades virtuais que a partir desse mesmo ser toma forma enquanto agente observado em sua rede imbricada de experiências, de desejos ocultos que produzem no corpo em si sensações, sentimentos, paradoxos racionais, dialéticas entre o ser e o ter</w:t>
      </w:r>
      <w:r w:rsidR="00B8189F" w:rsidRPr="00E23FEE">
        <w:rPr>
          <w:rFonts w:ascii="Arial" w:hAnsi="Arial" w:cs="Arial"/>
          <w:sz w:val="24"/>
          <w:szCs w:val="24"/>
        </w:rPr>
        <w:t xml:space="preserve">, </w:t>
      </w:r>
      <w:proofErr w:type="gramStart"/>
      <w:r w:rsidR="00B8189F" w:rsidRPr="00E23FEE">
        <w:rPr>
          <w:rFonts w:ascii="Arial" w:hAnsi="Arial" w:cs="Arial"/>
          <w:sz w:val="24"/>
          <w:szCs w:val="24"/>
        </w:rPr>
        <w:t>pois</w:t>
      </w:r>
      <w:proofErr w:type="gramEnd"/>
      <w:r w:rsidR="00B8189F" w:rsidRPr="00E23FEE">
        <w:rPr>
          <w:rFonts w:ascii="Arial" w:hAnsi="Arial" w:cs="Arial"/>
          <w:sz w:val="24"/>
          <w:szCs w:val="24"/>
        </w:rPr>
        <w:t xml:space="preserve"> </w:t>
      </w:r>
    </w:p>
    <w:p w:rsidR="00E23FEE" w:rsidRPr="00E23FEE" w:rsidRDefault="00E23FEE" w:rsidP="00BB0E13">
      <w:pPr>
        <w:widowControl w:val="0"/>
        <w:spacing w:after="0" w:line="360" w:lineRule="auto"/>
        <w:ind w:firstLine="708"/>
        <w:jc w:val="both"/>
        <w:rPr>
          <w:rFonts w:ascii="Arial" w:hAnsi="Arial" w:cs="Arial"/>
          <w:sz w:val="24"/>
          <w:szCs w:val="24"/>
        </w:rPr>
      </w:pPr>
    </w:p>
    <w:p w:rsidR="00E23FEE" w:rsidRPr="00E23FEE" w:rsidRDefault="00BB0E13" w:rsidP="007F3BF9">
      <w:pPr>
        <w:shd w:val="clear" w:color="auto" w:fill="FFFFFF"/>
        <w:ind w:left="2268"/>
        <w:jc w:val="both"/>
        <w:rPr>
          <w:rFonts w:ascii="Arial" w:hAnsi="Arial" w:cs="Arial"/>
          <w:sz w:val="20"/>
          <w:szCs w:val="20"/>
        </w:rPr>
      </w:pPr>
      <w:r w:rsidRPr="00E23FEE">
        <w:rPr>
          <w:rFonts w:ascii="Arial" w:hAnsi="Arial" w:cs="Arial"/>
          <w:sz w:val="24"/>
          <w:szCs w:val="24"/>
        </w:rPr>
        <w:t xml:space="preserve"> </w:t>
      </w:r>
      <w:r w:rsidR="00A13C68" w:rsidRPr="00E23FEE">
        <w:rPr>
          <w:rFonts w:ascii="Arial" w:hAnsi="Arial" w:cs="Arial"/>
          <w:sz w:val="24"/>
          <w:szCs w:val="24"/>
        </w:rPr>
        <w:tab/>
      </w:r>
      <w:r w:rsidR="00B8189F" w:rsidRPr="00E23FEE">
        <w:rPr>
          <w:rFonts w:ascii="Arial" w:hAnsi="Arial" w:cs="Arial"/>
          <w:sz w:val="20"/>
          <w:szCs w:val="20"/>
        </w:rPr>
        <w:t>O corpo emana significado por todos os poros. Fala pela voz, pelo silêncio, pela</w:t>
      </w:r>
      <w:proofErr w:type="gramStart"/>
      <w:r w:rsidR="00B8189F" w:rsidRPr="00E23FEE">
        <w:rPr>
          <w:rFonts w:ascii="Arial" w:hAnsi="Arial" w:cs="Arial"/>
          <w:sz w:val="20"/>
          <w:szCs w:val="20"/>
        </w:rPr>
        <w:t xml:space="preserve">  </w:t>
      </w:r>
      <w:proofErr w:type="gramEnd"/>
      <w:r w:rsidR="00B8189F" w:rsidRPr="00E23FEE">
        <w:rPr>
          <w:rFonts w:ascii="Arial" w:hAnsi="Arial" w:cs="Arial"/>
          <w:sz w:val="20"/>
          <w:szCs w:val="20"/>
        </w:rPr>
        <w:t xml:space="preserve">face,  pelo  olhar,  pela  idade,  pelo andar,  pela </w:t>
      </w:r>
      <w:r w:rsidR="00B8189F" w:rsidRPr="00E23FEE">
        <w:rPr>
          <w:rFonts w:ascii="Arial" w:hAnsi="Arial" w:cs="Arial"/>
          <w:sz w:val="20"/>
          <w:szCs w:val="20"/>
        </w:rPr>
        <w:lastRenderedPageBreak/>
        <w:t>imobilidade,  pelas  evoluções  físicas,  pelo  salto,  pela  dança,  pela debilidade,   pelas   contrações,   pelo   sussurro,   pelo   grito,   pela lágrima,  pela  cólera,  pela  fome,  pelo  protesto,  pela  fuga,  pela agressão,  pelo  aceno,  pelo  rasto,  pela  bravura,  pelo  medo,  pelas mãos calejadas, pelo sangue derramado, pelos pulsos algemados, pelos braços alevantados (A</w:t>
      </w:r>
      <w:r w:rsidR="007B41AA" w:rsidRPr="00E23FEE">
        <w:rPr>
          <w:rFonts w:ascii="Arial" w:hAnsi="Arial" w:cs="Arial"/>
          <w:sz w:val="20"/>
          <w:szCs w:val="20"/>
        </w:rPr>
        <w:t>RDUINI</w:t>
      </w:r>
      <w:r w:rsidR="00B8189F" w:rsidRPr="00E23FEE">
        <w:rPr>
          <w:rFonts w:ascii="Arial" w:hAnsi="Arial" w:cs="Arial"/>
          <w:sz w:val="20"/>
          <w:szCs w:val="20"/>
        </w:rPr>
        <w:t>, 1989, p. 18).</w:t>
      </w:r>
    </w:p>
    <w:p w:rsidR="00BB0E13" w:rsidRPr="00E23FEE" w:rsidRDefault="000220C0" w:rsidP="00E23FEE">
      <w:pPr>
        <w:widowControl w:val="0"/>
        <w:spacing w:before="240" w:after="0" w:line="360" w:lineRule="auto"/>
        <w:ind w:firstLine="709"/>
        <w:jc w:val="both"/>
        <w:rPr>
          <w:rFonts w:ascii="Arial" w:hAnsi="Arial" w:cs="Arial"/>
          <w:sz w:val="24"/>
          <w:szCs w:val="24"/>
        </w:rPr>
      </w:pPr>
      <w:r w:rsidRPr="00E23FEE">
        <w:rPr>
          <w:rFonts w:ascii="Arial" w:hAnsi="Arial" w:cs="Arial"/>
          <w:sz w:val="24"/>
          <w:szCs w:val="24"/>
        </w:rPr>
        <w:t xml:space="preserve">Já o corpo coletivo é o amalgama das vidas que habitam em mim e o outro, são as redes que tecem caminhos de possíveis agenciamentos de energias que percorrem as células, os tecidos, os órgãos, os sistemas e que são traduzidos pelas histórias vivenciadas e que deixam marcas de registros e memórias que irão estabelecer o refinado diálogo da vida, da arte, da </w:t>
      </w:r>
      <w:proofErr w:type="spellStart"/>
      <w:r w:rsidRPr="00E23FEE">
        <w:rPr>
          <w:rFonts w:ascii="Arial" w:hAnsi="Arial" w:cs="Arial"/>
          <w:i/>
          <w:sz w:val="24"/>
          <w:szCs w:val="24"/>
        </w:rPr>
        <w:t>poiesis</w:t>
      </w:r>
      <w:proofErr w:type="spellEnd"/>
      <w:r w:rsidRPr="00E23FEE">
        <w:rPr>
          <w:rFonts w:ascii="Arial" w:hAnsi="Arial" w:cs="Arial"/>
          <w:sz w:val="24"/>
          <w:szCs w:val="24"/>
        </w:rPr>
        <w:t xml:space="preserve">, daquilo que afeta e desencadeia respostas sensitivas e motoras e que são sempre psicológicas, sociais, políticas, lúdicas, culturais </w:t>
      </w:r>
      <w:proofErr w:type="spellStart"/>
      <w:r w:rsidRPr="00E23FEE">
        <w:rPr>
          <w:rFonts w:ascii="Arial" w:hAnsi="Arial" w:cs="Arial"/>
          <w:sz w:val="24"/>
          <w:szCs w:val="24"/>
        </w:rPr>
        <w:t>etc</w:t>
      </w:r>
      <w:proofErr w:type="spellEnd"/>
      <w:r w:rsidRPr="00E23FEE">
        <w:rPr>
          <w:rFonts w:ascii="Arial" w:hAnsi="Arial" w:cs="Arial"/>
          <w:sz w:val="24"/>
          <w:szCs w:val="24"/>
        </w:rPr>
        <w:t xml:space="preserve"> </w:t>
      </w:r>
      <w:proofErr w:type="spellStart"/>
      <w:r w:rsidRPr="00E23FEE">
        <w:rPr>
          <w:rFonts w:ascii="Arial" w:hAnsi="Arial" w:cs="Arial"/>
          <w:sz w:val="24"/>
          <w:szCs w:val="24"/>
        </w:rPr>
        <w:t>etc</w:t>
      </w:r>
      <w:proofErr w:type="spellEnd"/>
      <w:r w:rsidRPr="00E23FEE">
        <w:rPr>
          <w:rFonts w:ascii="Arial" w:hAnsi="Arial" w:cs="Arial"/>
          <w:sz w:val="24"/>
          <w:szCs w:val="24"/>
        </w:rPr>
        <w:t>.</w:t>
      </w:r>
    </w:p>
    <w:p w:rsidR="00A13C68" w:rsidRPr="00E23FEE" w:rsidRDefault="000220C0" w:rsidP="00E23FEE">
      <w:pPr>
        <w:widowControl w:val="0"/>
        <w:spacing w:before="240" w:after="0" w:line="360" w:lineRule="auto"/>
        <w:ind w:firstLine="709"/>
        <w:jc w:val="both"/>
        <w:rPr>
          <w:rFonts w:ascii="Arial" w:hAnsi="Arial" w:cs="Arial"/>
          <w:sz w:val="24"/>
          <w:szCs w:val="24"/>
        </w:rPr>
      </w:pPr>
      <w:r w:rsidRPr="00E23FEE">
        <w:rPr>
          <w:rFonts w:ascii="Arial" w:hAnsi="Arial" w:cs="Arial"/>
          <w:sz w:val="24"/>
          <w:szCs w:val="24"/>
        </w:rPr>
        <w:t>Dessa forma, o corpo indivíduo o corpo coletivo (co</w:t>
      </w:r>
      <w:proofErr w:type="gramStart"/>
      <w:r w:rsidRPr="00E23FEE">
        <w:rPr>
          <w:rFonts w:ascii="Arial" w:hAnsi="Arial" w:cs="Arial"/>
          <w:sz w:val="24"/>
          <w:szCs w:val="24"/>
        </w:rPr>
        <w:t>)existem</w:t>
      </w:r>
      <w:proofErr w:type="gramEnd"/>
      <w:r w:rsidRPr="00E23FEE">
        <w:rPr>
          <w:rFonts w:ascii="Arial" w:hAnsi="Arial" w:cs="Arial"/>
          <w:sz w:val="24"/>
          <w:szCs w:val="24"/>
        </w:rPr>
        <w:t xml:space="preserve"> em fluxos de agenciamentos e manifestações das experi</w:t>
      </w:r>
      <w:r w:rsidR="00E2440B" w:rsidRPr="00E23FEE">
        <w:rPr>
          <w:rFonts w:ascii="Arial" w:hAnsi="Arial" w:cs="Arial"/>
          <w:sz w:val="24"/>
          <w:szCs w:val="24"/>
        </w:rPr>
        <w:t>ências sensitivas e motoras que irão dar forma ao corpo personagem, a cena e as conexões entre aquele que faz a cena, aquele que assiste a cena, mas que ambos, com certeza, vivem dentro de suas expectativas um corpo encarnado de afeições. São vários corpos que se juntam e se dão as mãos para produzir o poema que</w:t>
      </w:r>
      <w:r w:rsidR="009D4129" w:rsidRPr="00E23FEE">
        <w:rPr>
          <w:rFonts w:ascii="Arial" w:hAnsi="Arial" w:cs="Arial"/>
          <w:sz w:val="24"/>
          <w:szCs w:val="24"/>
        </w:rPr>
        <w:t xml:space="preserve"> </w:t>
      </w:r>
      <w:r w:rsidR="00A13C68" w:rsidRPr="00E23FEE">
        <w:rPr>
          <w:rFonts w:ascii="Arial" w:hAnsi="Arial" w:cs="Arial"/>
          <w:sz w:val="24"/>
          <w:szCs w:val="24"/>
        </w:rPr>
        <w:t>nunca é terminado, ele é abandonado para trilhar seu caminho renascendo a cada instante, assim foi pensado com “Maria Grampinho”, além do espetáculo de palco, mais estruturado, vem sendo experimentada também como cena performática, aberta e dialógica, com interação com o público e que pode estar sendo contaminada, a todo o momento, com qualquer ação, emoção, atuação. Estas experiências que nos</w:t>
      </w:r>
      <w:r w:rsidR="004B0939" w:rsidRPr="00E23FEE">
        <w:rPr>
          <w:rFonts w:ascii="Arial" w:hAnsi="Arial" w:cs="Arial"/>
          <w:sz w:val="24"/>
          <w:szCs w:val="24"/>
        </w:rPr>
        <w:t xml:space="preserve"> trazem muitos sentidos e</w:t>
      </w:r>
      <w:r w:rsidR="00A13C68" w:rsidRPr="00E23FEE">
        <w:rPr>
          <w:rFonts w:ascii="Arial" w:hAnsi="Arial" w:cs="Arial"/>
          <w:sz w:val="24"/>
          <w:szCs w:val="24"/>
        </w:rPr>
        <w:t xml:space="preserve"> novas descobertas, bem como, formulações teóricas que surgiram exclusivamente da vivencia da pr</w:t>
      </w:r>
      <w:r w:rsidR="009D4129" w:rsidRPr="00E23FEE">
        <w:rPr>
          <w:rFonts w:ascii="Arial" w:hAnsi="Arial" w:cs="Arial"/>
          <w:sz w:val="24"/>
          <w:szCs w:val="24"/>
        </w:rPr>
        <w:t>á</w:t>
      </w:r>
      <w:r w:rsidR="00A13C68" w:rsidRPr="00E23FEE">
        <w:rPr>
          <w:rFonts w:ascii="Arial" w:hAnsi="Arial" w:cs="Arial"/>
          <w:sz w:val="24"/>
          <w:szCs w:val="24"/>
        </w:rPr>
        <w:t>tica e das interações humanas.</w:t>
      </w:r>
    </w:p>
    <w:p w:rsidR="009D4129" w:rsidRDefault="009D4129" w:rsidP="00E23FEE">
      <w:pPr>
        <w:widowControl w:val="0"/>
        <w:spacing w:after="0" w:line="360" w:lineRule="auto"/>
        <w:jc w:val="both"/>
        <w:rPr>
          <w:rFonts w:ascii="Arial" w:hAnsi="Arial" w:cs="Arial"/>
          <w:sz w:val="24"/>
          <w:szCs w:val="24"/>
        </w:rPr>
      </w:pPr>
    </w:p>
    <w:p w:rsidR="007F3BF9" w:rsidRDefault="007F3BF9" w:rsidP="00E23FEE">
      <w:pPr>
        <w:widowControl w:val="0"/>
        <w:spacing w:after="0" w:line="360" w:lineRule="auto"/>
        <w:jc w:val="both"/>
        <w:rPr>
          <w:rFonts w:ascii="Arial" w:hAnsi="Arial" w:cs="Arial"/>
          <w:sz w:val="24"/>
          <w:szCs w:val="24"/>
        </w:rPr>
      </w:pPr>
    </w:p>
    <w:p w:rsidR="007F3BF9" w:rsidRDefault="007F3BF9" w:rsidP="00E23FEE">
      <w:pPr>
        <w:widowControl w:val="0"/>
        <w:spacing w:after="0" w:line="360" w:lineRule="auto"/>
        <w:jc w:val="both"/>
        <w:rPr>
          <w:rFonts w:ascii="Arial" w:hAnsi="Arial" w:cs="Arial"/>
          <w:sz w:val="24"/>
          <w:szCs w:val="24"/>
        </w:rPr>
      </w:pPr>
    </w:p>
    <w:p w:rsidR="007F3BF9" w:rsidRDefault="007F3BF9" w:rsidP="00E23FEE">
      <w:pPr>
        <w:widowControl w:val="0"/>
        <w:spacing w:after="0" w:line="360" w:lineRule="auto"/>
        <w:jc w:val="both"/>
        <w:rPr>
          <w:rFonts w:ascii="Arial" w:hAnsi="Arial" w:cs="Arial"/>
          <w:sz w:val="24"/>
          <w:szCs w:val="24"/>
        </w:rPr>
      </w:pPr>
    </w:p>
    <w:p w:rsidR="007F3BF9" w:rsidRDefault="007F3BF9" w:rsidP="00E23FEE">
      <w:pPr>
        <w:widowControl w:val="0"/>
        <w:spacing w:after="0" w:line="360" w:lineRule="auto"/>
        <w:jc w:val="both"/>
        <w:rPr>
          <w:rFonts w:ascii="Arial" w:hAnsi="Arial" w:cs="Arial"/>
          <w:sz w:val="24"/>
          <w:szCs w:val="24"/>
        </w:rPr>
      </w:pPr>
    </w:p>
    <w:p w:rsidR="007F3BF9" w:rsidRDefault="007F3BF9" w:rsidP="00E23FEE">
      <w:pPr>
        <w:widowControl w:val="0"/>
        <w:spacing w:after="0" w:line="360" w:lineRule="auto"/>
        <w:jc w:val="both"/>
        <w:rPr>
          <w:rFonts w:ascii="Arial" w:hAnsi="Arial" w:cs="Arial"/>
          <w:sz w:val="24"/>
          <w:szCs w:val="24"/>
        </w:rPr>
      </w:pPr>
    </w:p>
    <w:p w:rsidR="007F3BF9" w:rsidRDefault="007F3BF9" w:rsidP="00E23FEE">
      <w:pPr>
        <w:widowControl w:val="0"/>
        <w:spacing w:after="0" w:line="360" w:lineRule="auto"/>
        <w:jc w:val="both"/>
        <w:rPr>
          <w:rFonts w:ascii="Arial" w:hAnsi="Arial" w:cs="Arial"/>
          <w:sz w:val="24"/>
          <w:szCs w:val="24"/>
        </w:rPr>
      </w:pPr>
    </w:p>
    <w:p w:rsidR="007F3BF9" w:rsidRPr="00E23FEE" w:rsidRDefault="007F3BF9" w:rsidP="00E23FEE">
      <w:pPr>
        <w:widowControl w:val="0"/>
        <w:spacing w:after="0" w:line="360" w:lineRule="auto"/>
        <w:jc w:val="both"/>
        <w:rPr>
          <w:rFonts w:ascii="Arial" w:hAnsi="Arial" w:cs="Arial"/>
          <w:sz w:val="24"/>
          <w:szCs w:val="24"/>
        </w:rPr>
      </w:pPr>
    </w:p>
    <w:p w:rsidR="009D4129" w:rsidRPr="00E23FEE" w:rsidRDefault="00833BB5" w:rsidP="007F3BF9">
      <w:pPr>
        <w:widowControl w:val="0"/>
        <w:spacing w:after="0" w:line="360" w:lineRule="auto"/>
        <w:ind w:firstLine="708"/>
        <w:rPr>
          <w:rFonts w:ascii="Arial" w:hAnsi="Arial" w:cs="Arial"/>
          <w:sz w:val="24"/>
          <w:szCs w:val="24"/>
        </w:rPr>
      </w:pPr>
      <w:r w:rsidRPr="00E23FEE">
        <w:rPr>
          <w:rFonts w:ascii="Arial" w:hAnsi="Arial" w:cs="Arial"/>
          <w:sz w:val="24"/>
          <w:szCs w:val="24"/>
        </w:rPr>
        <w:lastRenderedPageBreak/>
        <w:t>Uma</w:t>
      </w:r>
      <w:r w:rsidR="009D4129" w:rsidRPr="00E23FEE">
        <w:rPr>
          <w:rFonts w:ascii="Arial" w:hAnsi="Arial" w:cs="Arial"/>
          <w:sz w:val="24"/>
          <w:szCs w:val="24"/>
        </w:rPr>
        <w:t xml:space="preserve"> cartografia visual de Maria Grampinho. </w:t>
      </w:r>
    </w:p>
    <w:p w:rsidR="00A13C68" w:rsidRPr="00E23FEE" w:rsidRDefault="009D4129" w:rsidP="003D3B20">
      <w:pPr>
        <w:widowControl w:val="0"/>
        <w:spacing w:line="360" w:lineRule="auto"/>
        <w:jc w:val="both"/>
        <w:rPr>
          <w:rFonts w:ascii="Arial" w:hAnsi="Arial" w:cs="Arial"/>
          <w:sz w:val="24"/>
          <w:szCs w:val="24"/>
        </w:rPr>
      </w:pPr>
      <w:r w:rsidRPr="00E23FEE">
        <w:rPr>
          <w:rFonts w:ascii="Arial" w:hAnsi="Arial" w:cs="Arial"/>
          <w:noProof/>
          <w:sz w:val="24"/>
          <w:szCs w:val="24"/>
        </w:rPr>
        <w:drawing>
          <wp:inline distT="0" distB="0" distL="0" distR="0">
            <wp:extent cx="4114800" cy="2745583"/>
            <wp:effectExtent l="19050" t="0" r="0" b="0"/>
            <wp:docPr id="1" name="Imagem 1" descr="C:\Users\FEFD.631033-FEFD-LAB\Desktop\fotos Fica na esquina\Maria Grampinho\tratadas\0145-LayzaVasconcelos-8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EFD.631033-FEFD-LAB\Desktop\fotos Fica na esquina\Maria Grampinho\tratadas\0145-LayzaVasconcelos-8922.jpg"/>
                    <pic:cNvPicPr>
                      <a:picLocks noChangeAspect="1" noChangeArrowheads="1"/>
                    </pic:cNvPicPr>
                  </pic:nvPicPr>
                  <pic:blipFill>
                    <a:blip r:embed="rId8"/>
                    <a:srcRect/>
                    <a:stretch>
                      <a:fillRect/>
                    </a:stretch>
                  </pic:blipFill>
                  <pic:spPr bwMode="auto">
                    <a:xfrm>
                      <a:off x="0" y="0"/>
                      <a:ext cx="4112728" cy="2744201"/>
                    </a:xfrm>
                    <a:prstGeom prst="rect">
                      <a:avLst/>
                    </a:prstGeom>
                    <a:noFill/>
                    <a:ln w="9525">
                      <a:noFill/>
                      <a:miter lim="800000"/>
                      <a:headEnd/>
                      <a:tailEnd/>
                    </a:ln>
                  </pic:spPr>
                </pic:pic>
              </a:graphicData>
            </a:graphic>
          </wp:inline>
        </w:drawing>
      </w:r>
      <w:r w:rsidRPr="00E23FEE">
        <w:rPr>
          <w:rFonts w:ascii="Arial" w:hAnsi="Arial" w:cs="Arial"/>
          <w:noProof/>
          <w:sz w:val="24"/>
          <w:szCs w:val="24"/>
        </w:rPr>
        <w:drawing>
          <wp:inline distT="0" distB="0" distL="0" distR="0">
            <wp:extent cx="2081921" cy="3133725"/>
            <wp:effectExtent l="19050" t="0" r="0" b="0"/>
            <wp:docPr id="2" name="Imagem 2" descr="C:\Users\FEFD.631033-FEFD-LAB\Desktop\fotos Fica na esquina\Maria Grampinho\tratadas\0171-LayzaVasconcelos-14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EFD.631033-FEFD-LAB\Desktop\fotos Fica na esquina\Maria Grampinho\tratadas\0171-LayzaVasconcelos-1471.jpg"/>
                    <pic:cNvPicPr>
                      <a:picLocks noChangeAspect="1" noChangeArrowheads="1"/>
                    </pic:cNvPicPr>
                  </pic:nvPicPr>
                  <pic:blipFill>
                    <a:blip r:embed="rId9"/>
                    <a:srcRect/>
                    <a:stretch>
                      <a:fillRect/>
                    </a:stretch>
                  </pic:blipFill>
                  <pic:spPr bwMode="auto">
                    <a:xfrm>
                      <a:off x="0" y="0"/>
                      <a:ext cx="2084683" cy="3137882"/>
                    </a:xfrm>
                    <a:prstGeom prst="rect">
                      <a:avLst/>
                    </a:prstGeom>
                    <a:noFill/>
                    <a:ln w="9525">
                      <a:noFill/>
                      <a:miter lim="800000"/>
                      <a:headEnd/>
                      <a:tailEnd/>
                    </a:ln>
                  </pic:spPr>
                </pic:pic>
              </a:graphicData>
            </a:graphic>
          </wp:inline>
        </w:drawing>
      </w:r>
    </w:p>
    <w:p w:rsidR="009D4129" w:rsidRPr="00E23FEE" w:rsidRDefault="009D4129" w:rsidP="003D3B20">
      <w:pPr>
        <w:widowControl w:val="0"/>
        <w:spacing w:line="360" w:lineRule="auto"/>
        <w:jc w:val="both"/>
        <w:rPr>
          <w:rFonts w:ascii="Arial" w:hAnsi="Arial" w:cs="Arial"/>
          <w:noProof/>
          <w:sz w:val="24"/>
          <w:szCs w:val="24"/>
        </w:rPr>
      </w:pPr>
      <w:r w:rsidRPr="00E23FEE">
        <w:rPr>
          <w:rFonts w:ascii="Arial" w:hAnsi="Arial" w:cs="Arial"/>
          <w:noProof/>
          <w:sz w:val="24"/>
          <w:szCs w:val="24"/>
        </w:rPr>
        <w:lastRenderedPageBreak/>
        <w:drawing>
          <wp:inline distT="0" distB="0" distL="0" distR="0">
            <wp:extent cx="5019675" cy="3334870"/>
            <wp:effectExtent l="19050" t="0" r="9525" b="0"/>
            <wp:docPr id="4" name="Imagem 4" descr="C:\Users\FEFD.631033-FEFD-LAB\Desktop\fotos Fica na esquina\Maria Grampinho\tratadas\0273-LayzaVasconcelos-1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FEFD.631033-FEFD-LAB\Desktop\fotos Fica na esquina\Maria Grampinho\tratadas\0273-LayzaVasconcelos-1513.jpg"/>
                    <pic:cNvPicPr>
                      <a:picLocks noChangeAspect="1" noChangeArrowheads="1"/>
                    </pic:cNvPicPr>
                  </pic:nvPicPr>
                  <pic:blipFill>
                    <a:blip r:embed="rId10"/>
                    <a:srcRect/>
                    <a:stretch>
                      <a:fillRect/>
                    </a:stretch>
                  </pic:blipFill>
                  <pic:spPr bwMode="auto">
                    <a:xfrm>
                      <a:off x="0" y="0"/>
                      <a:ext cx="5017462" cy="3333400"/>
                    </a:xfrm>
                    <a:prstGeom prst="rect">
                      <a:avLst/>
                    </a:prstGeom>
                    <a:noFill/>
                    <a:ln w="9525">
                      <a:noFill/>
                      <a:miter lim="800000"/>
                      <a:headEnd/>
                      <a:tailEnd/>
                    </a:ln>
                  </pic:spPr>
                </pic:pic>
              </a:graphicData>
            </a:graphic>
          </wp:inline>
        </w:drawing>
      </w:r>
    </w:p>
    <w:p w:rsidR="00D0157B" w:rsidRPr="00E23FEE" w:rsidRDefault="009D4129" w:rsidP="009D4129">
      <w:pPr>
        <w:widowControl w:val="0"/>
        <w:spacing w:line="360" w:lineRule="auto"/>
        <w:rPr>
          <w:rFonts w:ascii="Arial" w:hAnsi="Arial" w:cs="Arial"/>
          <w:sz w:val="24"/>
          <w:szCs w:val="24"/>
        </w:rPr>
      </w:pPr>
      <w:r w:rsidRPr="00E23FEE">
        <w:rPr>
          <w:rFonts w:ascii="Arial" w:hAnsi="Arial" w:cs="Arial"/>
          <w:noProof/>
          <w:sz w:val="24"/>
          <w:szCs w:val="24"/>
        </w:rPr>
        <w:drawing>
          <wp:inline distT="0" distB="0" distL="0" distR="0">
            <wp:extent cx="2997845" cy="1991648"/>
            <wp:effectExtent l="19050" t="0" r="0" b="0"/>
            <wp:docPr id="5" name="Imagem 5" descr="C:\Users\FEFD.631033-FEFD-LAB\Desktop\fotos Fica na esquina\Maria Grampinho\tratadas\0247-LayzaVasconcelos-14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EFD.631033-FEFD-LAB\Desktop\fotos Fica na esquina\Maria Grampinho\tratadas\0247-LayzaVasconcelos-1498.jpg"/>
                    <pic:cNvPicPr>
                      <a:picLocks noChangeAspect="1" noChangeArrowheads="1"/>
                    </pic:cNvPicPr>
                  </pic:nvPicPr>
                  <pic:blipFill>
                    <a:blip r:embed="rId11"/>
                    <a:srcRect/>
                    <a:stretch>
                      <a:fillRect/>
                    </a:stretch>
                  </pic:blipFill>
                  <pic:spPr bwMode="auto">
                    <a:xfrm>
                      <a:off x="0" y="0"/>
                      <a:ext cx="2998755" cy="1992252"/>
                    </a:xfrm>
                    <a:prstGeom prst="rect">
                      <a:avLst/>
                    </a:prstGeom>
                    <a:noFill/>
                    <a:ln w="9525">
                      <a:noFill/>
                      <a:miter lim="800000"/>
                      <a:headEnd/>
                      <a:tailEnd/>
                    </a:ln>
                  </pic:spPr>
                </pic:pic>
              </a:graphicData>
            </a:graphic>
          </wp:inline>
        </w:drawing>
      </w:r>
    </w:p>
    <w:p w:rsidR="00D0157B" w:rsidRPr="00E23FEE" w:rsidRDefault="00D10E9A" w:rsidP="00D10E9A">
      <w:pPr>
        <w:widowControl w:val="0"/>
        <w:spacing w:line="360" w:lineRule="auto"/>
        <w:jc w:val="center"/>
        <w:rPr>
          <w:rFonts w:ascii="Arial" w:hAnsi="Arial" w:cs="Arial"/>
          <w:sz w:val="24"/>
          <w:szCs w:val="24"/>
        </w:rPr>
      </w:pPr>
      <w:r w:rsidRPr="00E23FEE">
        <w:rPr>
          <w:rFonts w:ascii="Arial" w:hAnsi="Arial" w:cs="Arial"/>
          <w:noProof/>
          <w:sz w:val="24"/>
          <w:szCs w:val="24"/>
        </w:rPr>
        <w:drawing>
          <wp:inline distT="0" distB="0" distL="0" distR="0">
            <wp:extent cx="3996248" cy="2638425"/>
            <wp:effectExtent l="19050" t="0" r="4252" b="0"/>
            <wp:docPr id="7" name="Imagem 6" descr="C:\Users\FEFD.631033-FEFD-LAB\Desktop\fotos Fica na esquina\Maria Grampinho\tratadas\0255-LayzaVasconcelos-9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FEFD.631033-FEFD-LAB\Desktop\fotos Fica na esquina\Maria Grampinho\tratadas\0255-LayzaVasconcelos-9160.jpg"/>
                    <pic:cNvPicPr>
                      <a:picLocks noChangeAspect="1" noChangeArrowheads="1"/>
                    </pic:cNvPicPr>
                  </pic:nvPicPr>
                  <pic:blipFill>
                    <a:blip r:embed="rId12"/>
                    <a:srcRect/>
                    <a:stretch>
                      <a:fillRect/>
                    </a:stretch>
                  </pic:blipFill>
                  <pic:spPr bwMode="auto">
                    <a:xfrm>
                      <a:off x="0" y="0"/>
                      <a:ext cx="4011249" cy="2648329"/>
                    </a:xfrm>
                    <a:prstGeom prst="rect">
                      <a:avLst/>
                    </a:prstGeom>
                    <a:noFill/>
                    <a:ln w="9525">
                      <a:noFill/>
                      <a:miter lim="800000"/>
                      <a:headEnd/>
                      <a:tailEnd/>
                    </a:ln>
                  </pic:spPr>
                </pic:pic>
              </a:graphicData>
            </a:graphic>
          </wp:inline>
        </w:drawing>
      </w:r>
    </w:p>
    <w:p w:rsidR="009D4129" w:rsidRPr="00E23FEE" w:rsidRDefault="009D4129" w:rsidP="009D4129">
      <w:pPr>
        <w:widowControl w:val="0"/>
        <w:spacing w:line="360" w:lineRule="auto"/>
        <w:jc w:val="right"/>
        <w:rPr>
          <w:rFonts w:ascii="Arial" w:hAnsi="Arial" w:cs="Arial"/>
          <w:sz w:val="24"/>
          <w:szCs w:val="24"/>
        </w:rPr>
      </w:pPr>
    </w:p>
    <w:p w:rsidR="009D4129" w:rsidRPr="00E23FEE" w:rsidRDefault="009D4129" w:rsidP="00D0157B">
      <w:pPr>
        <w:widowControl w:val="0"/>
        <w:spacing w:line="360" w:lineRule="auto"/>
        <w:jc w:val="center"/>
        <w:rPr>
          <w:rFonts w:ascii="Arial" w:hAnsi="Arial" w:cs="Arial"/>
          <w:sz w:val="24"/>
          <w:szCs w:val="24"/>
        </w:rPr>
      </w:pPr>
    </w:p>
    <w:p w:rsidR="00A13C68" w:rsidRPr="00E23FEE" w:rsidRDefault="00A13C68" w:rsidP="00800D48">
      <w:pPr>
        <w:keepNext/>
        <w:widowControl w:val="0"/>
        <w:spacing w:line="360" w:lineRule="auto"/>
        <w:outlineLvl w:val="0"/>
        <w:rPr>
          <w:rFonts w:ascii="Arial" w:hAnsi="Arial" w:cs="Arial"/>
          <w:b/>
          <w:sz w:val="24"/>
          <w:szCs w:val="24"/>
        </w:rPr>
      </w:pPr>
      <w:r w:rsidRPr="00E23FEE">
        <w:rPr>
          <w:rFonts w:ascii="Arial" w:hAnsi="Arial" w:cs="Arial"/>
          <w:b/>
          <w:sz w:val="24"/>
          <w:szCs w:val="24"/>
        </w:rPr>
        <w:t>BIBLIOGRAFIA</w:t>
      </w:r>
    </w:p>
    <w:p w:rsidR="007B41AA" w:rsidRPr="00E23FEE" w:rsidRDefault="007B41AA" w:rsidP="007B41AA">
      <w:pPr>
        <w:spacing w:after="0" w:line="240" w:lineRule="auto"/>
        <w:jc w:val="both"/>
        <w:rPr>
          <w:rFonts w:ascii="Arial" w:hAnsi="Arial" w:cs="Arial"/>
          <w:sz w:val="24"/>
          <w:szCs w:val="24"/>
        </w:rPr>
      </w:pPr>
      <w:r w:rsidRPr="00E23FEE">
        <w:rPr>
          <w:rFonts w:ascii="Arial" w:hAnsi="Arial" w:cs="Arial"/>
          <w:sz w:val="24"/>
          <w:szCs w:val="24"/>
        </w:rPr>
        <w:t>ARDUINI, J. Destinação antropológica. São Paulo: Paulinas. 1989.</w:t>
      </w:r>
    </w:p>
    <w:p w:rsidR="007B41AA" w:rsidRPr="00E23FEE" w:rsidRDefault="007B41AA" w:rsidP="007B41AA">
      <w:pPr>
        <w:spacing w:after="0" w:line="240" w:lineRule="auto"/>
        <w:jc w:val="both"/>
        <w:rPr>
          <w:rFonts w:ascii="Arial" w:hAnsi="Arial" w:cs="Arial"/>
          <w:sz w:val="24"/>
          <w:szCs w:val="24"/>
        </w:rPr>
      </w:pPr>
    </w:p>
    <w:p w:rsidR="007B41AA" w:rsidRPr="00E23FEE" w:rsidRDefault="007B41AA" w:rsidP="007B41AA">
      <w:pPr>
        <w:spacing w:after="0" w:line="240" w:lineRule="auto"/>
        <w:jc w:val="both"/>
        <w:rPr>
          <w:rFonts w:ascii="Arial" w:hAnsi="Arial" w:cs="Arial"/>
          <w:sz w:val="24"/>
          <w:szCs w:val="24"/>
        </w:rPr>
      </w:pPr>
      <w:r w:rsidRPr="00E23FEE">
        <w:rPr>
          <w:rFonts w:ascii="Arial" w:hAnsi="Arial" w:cs="Arial"/>
          <w:sz w:val="24"/>
          <w:szCs w:val="24"/>
        </w:rPr>
        <w:t xml:space="preserve">ARISTÓTELES. A arte poética. Coleção A obra-prima de cada autor. </w:t>
      </w:r>
      <w:proofErr w:type="gramStart"/>
      <w:r w:rsidRPr="00E23FEE">
        <w:rPr>
          <w:rFonts w:ascii="Arial" w:hAnsi="Arial" w:cs="Arial"/>
          <w:sz w:val="24"/>
          <w:szCs w:val="24"/>
        </w:rPr>
        <w:t>vol.</w:t>
      </w:r>
      <w:proofErr w:type="gramEnd"/>
      <w:r w:rsidRPr="00E23FEE">
        <w:rPr>
          <w:rFonts w:ascii="Arial" w:hAnsi="Arial" w:cs="Arial"/>
          <w:sz w:val="24"/>
          <w:szCs w:val="24"/>
        </w:rPr>
        <w:t xml:space="preserve">151. Ed. Martin </w:t>
      </w:r>
      <w:proofErr w:type="spellStart"/>
      <w:r w:rsidRPr="00E23FEE">
        <w:rPr>
          <w:rFonts w:ascii="Arial" w:hAnsi="Arial" w:cs="Arial"/>
          <w:sz w:val="24"/>
          <w:szCs w:val="24"/>
        </w:rPr>
        <w:t>Claret</w:t>
      </w:r>
      <w:proofErr w:type="spellEnd"/>
      <w:r w:rsidRPr="00E23FEE">
        <w:rPr>
          <w:rFonts w:ascii="Arial" w:hAnsi="Arial" w:cs="Arial"/>
          <w:sz w:val="24"/>
          <w:szCs w:val="24"/>
        </w:rPr>
        <w:t>. 2003.</w:t>
      </w:r>
    </w:p>
    <w:p w:rsidR="007B41AA" w:rsidRPr="00E23FEE" w:rsidRDefault="007B41AA" w:rsidP="007B41AA">
      <w:pPr>
        <w:spacing w:after="0" w:line="240" w:lineRule="auto"/>
        <w:jc w:val="both"/>
        <w:rPr>
          <w:rFonts w:ascii="Arial" w:hAnsi="Arial" w:cs="Arial"/>
          <w:sz w:val="24"/>
          <w:szCs w:val="24"/>
        </w:rPr>
      </w:pPr>
    </w:p>
    <w:p w:rsidR="007B41AA" w:rsidRPr="00E23FEE" w:rsidRDefault="007B41AA" w:rsidP="007B41AA">
      <w:pPr>
        <w:spacing w:after="0" w:line="240" w:lineRule="auto"/>
        <w:jc w:val="both"/>
        <w:rPr>
          <w:rFonts w:ascii="Arial" w:hAnsi="Arial" w:cs="Arial"/>
          <w:sz w:val="24"/>
          <w:szCs w:val="24"/>
        </w:rPr>
      </w:pPr>
      <w:r w:rsidRPr="00E23FEE">
        <w:rPr>
          <w:rFonts w:ascii="Arial" w:hAnsi="Arial" w:cs="Arial"/>
          <w:sz w:val="24"/>
          <w:szCs w:val="24"/>
        </w:rPr>
        <w:t xml:space="preserve">FERREIRA, A. </w:t>
      </w:r>
      <w:r w:rsidRPr="00E23FEE">
        <w:rPr>
          <w:rFonts w:ascii="Arial" w:hAnsi="Arial" w:cs="Arial"/>
          <w:i/>
          <w:sz w:val="24"/>
          <w:szCs w:val="24"/>
        </w:rPr>
        <w:t xml:space="preserve">Intérprete-Criador na Dança Contemporânea: um corpo polissêmico e </w:t>
      </w:r>
      <w:proofErr w:type="spellStart"/>
      <w:proofErr w:type="gramStart"/>
      <w:r w:rsidRPr="00E23FEE">
        <w:rPr>
          <w:rFonts w:ascii="Arial" w:hAnsi="Arial" w:cs="Arial"/>
          <w:i/>
          <w:sz w:val="24"/>
          <w:szCs w:val="24"/>
        </w:rPr>
        <w:t>co-autor</w:t>
      </w:r>
      <w:proofErr w:type="spellEnd"/>
      <w:proofErr w:type="gramEnd"/>
      <w:r w:rsidRPr="00E23FEE">
        <w:rPr>
          <w:rFonts w:ascii="Arial" w:hAnsi="Arial" w:cs="Arial"/>
          <w:i/>
          <w:sz w:val="24"/>
          <w:szCs w:val="24"/>
        </w:rPr>
        <w:t>.</w:t>
      </w:r>
      <w:r w:rsidRPr="00E23FEE">
        <w:rPr>
          <w:rFonts w:ascii="Arial" w:hAnsi="Arial" w:cs="Arial"/>
          <w:sz w:val="24"/>
          <w:szCs w:val="24"/>
        </w:rPr>
        <w:t xml:space="preserve"> Anais do II Congresso Nacional de Pesquisadores em Dança – ANDA. Comitê Produção de Discurso Crítico sobre Dança, julho, 2012.</w:t>
      </w:r>
    </w:p>
    <w:p w:rsidR="007B41AA" w:rsidRPr="00E23FEE" w:rsidRDefault="007B41AA" w:rsidP="007B41AA">
      <w:pPr>
        <w:spacing w:after="0" w:line="240" w:lineRule="auto"/>
        <w:ind w:left="357" w:hanging="357"/>
        <w:rPr>
          <w:rFonts w:ascii="Arial" w:hAnsi="Arial" w:cs="Arial"/>
          <w:sz w:val="24"/>
          <w:szCs w:val="24"/>
        </w:rPr>
      </w:pPr>
    </w:p>
    <w:p w:rsidR="007B41AA" w:rsidRPr="00E23FEE" w:rsidRDefault="007B41AA" w:rsidP="007B41AA">
      <w:pPr>
        <w:spacing w:after="0" w:line="240" w:lineRule="auto"/>
        <w:rPr>
          <w:rFonts w:ascii="Arial" w:hAnsi="Arial" w:cs="Arial"/>
          <w:sz w:val="24"/>
          <w:szCs w:val="24"/>
        </w:rPr>
      </w:pPr>
      <w:r w:rsidRPr="00E23FEE">
        <w:rPr>
          <w:rFonts w:ascii="Arial" w:hAnsi="Arial" w:cs="Arial"/>
          <w:sz w:val="24"/>
          <w:szCs w:val="24"/>
        </w:rPr>
        <w:t xml:space="preserve">IANNITELLI, L. </w:t>
      </w:r>
      <w:proofErr w:type="gramStart"/>
      <w:r w:rsidRPr="00E23FEE">
        <w:rPr>
          <w:rFonts w:ascii="Arial" w:hAnsi="Arial" w:cs="Arial"/>
          <w:sz w:val="24"/>
          <w:szCs w:val="24"/>
        </w:rPr>
        <w:t>M.</w:t>
      </w:r>
      <w:proofErr w:type="gramEnd"/>
      <w:r w:rsidRPr="00E23FEE">
        <w:rPr>
          <w:rFonts w:ascii="Arial" w:hAnsi="Arial" w:cs="Arial"/>
          <w:i/>
          <w:sz w:val="24"/>
          <w:szCs w:val="24"/>
        </w:rPr>
        <w:t>Coreografia: Uma Pedagogia Dialógica centrada no aluno e em seu processo criativo.</w:t>
      </w:r>
      <w:r w:rsidRPr="00E23FEE">
        <w:rPr>
          <w:rFonts w:ascii="Arial" w:hAnsi="Arial" w:cs="Arial"/>
          <w:sz w:val="24"/>
          <w:szCs w:val="24"/>
        </w:rPr>
        <w:t xml:space="preserve"> UFBA. Congresso da </w:t>
      </w:r>
      <w:proofErr w:type="spellStart"/>
      <w:r w:rsidRPr="00E23FEE">
        <w:rPr>
          <w:rFonts w:ascii="Arial" w:hAnsi="Arial" w:cs="Arial"/>
          <w:sz w:val="24"/>
          <w:szCs w:val="24"/>
        </w:rPr>
        <w:t>Daci</w:t>
      </w:r>
      <w:proofErr w:type="spellEnd"/>
      <w:r w:rsidRPr="00E23FEE">
        <w:rPr>
          <w:rFonts w:ascii="Arial" w:hAnsi="Arial" w:cs="Arial"/>
          <w:sz w:val="24"/>
          <w:szCs w:val="24"/>
        </w:rPr>
        <w:t xml:space="preserve"> – Novembro/1999.</w:t>
      </w:r>
    </w:p>
    <w:p w:rsidR="007B41AA" w:rsidRPr="00E23FEE" w:rsidRDefault="007B41AA" w:rsidP="007B41AA">
      <w:pPr>
        <w:spacing w:after="0" w:line="240" w:lineRule="auto"/>
        <w:rPr>
          <w:rFonts w:ascii="Arial" w:hAnsi="Arial" w:cs="Arial"/>
          <w:sz w:val="24"/>
          <w:szCs w:val="24"/>
        </w:rPr>
      </w:pPr>
    </w:p>
    <w:p w:rsidR="007B41AA" w:rsidRPr="00E23FEE" w:rsidRDefault="007B41AA" w:rsidP="007B41AA">
      <w:pPr>
        <w:spacing w:after="0" w:line="240" w:lineRule="auto"/>
        <w:rPr>
          <w:rFonts w:ascii="Arial" w:hAnsi="Arial" w:cs="Arial"/>
          <w:sz w:val="24"/>
          <w:szCs w:val="24"/>
        </w:rPr>
      </w:pPr>
      <w:r w:rsidRPr="00E23FEE">
        <w:rPr>
          <w:rFonts w:ascii="Arial" w:hAnsi="Arial" w:cs="Arial"/>
          <w:sz w:val="24"/>
          <w:szCs w:val="24"/>
        </w:rPr>
        <w:t>SETENTA, J. O fazer-dizer do corpo. Salvador: Ed. UFBA. 2008.</w:t>
      </w:r>
    </w:p>
    <w:p w:rsidR="007B41AA" w:rsidRPr="00E23FEE" w:rsidRDefault="007B41AA" w:rsidP="007B41AA">
      <w:pPr>
        <w:spacing w:after="0" w:line="240" w:lineRule="auto"/>
        <w:rPr>
          <w:rFonts w:ascii="Arial" w:hAnsi="Arial" w:cs="Arial"/>
          <w:sz w:val="24"/>
          <w:szCs w:val="24"/>
        </w:rPr>
      </w:pPr>
    </w:p>
    <w:p w:rsidR="007B41AA" w:rsidRPr="00E23FEE" w:rsidRDefault="007B41AA" w:rsidP="007B41AA">
      <w:pPr>
        <w:spacing w:after="0" w:line="240" w:lineRule="auto"/>
        <w:ind w:left="357" w:hanging="357"/>
        <w:rPr>
          <w:rFonts w:ascii="Arial" w:hAnsi="Arial" w:cs="Arial"/>
          <w:sz w:val="24"/>
          <w:szCs w:val="24"/>
        </w:rPr>
      </w:pPr>
    </w:p>
    <w:p w:rsidR="007B41AA" w:rsidRPr="00E23FEE" w:rsidRDefault="007B41AA" w:rsidP="007B41AA">
      <w:pPr>
        <w:spacing w:after="0" w:line="240" w:lineRule="auto"/>
        <w:ind w:left="357" w:hanging="357"/>
        <w:rPr>
          <w:rFonts w:ascii="Arial" w:hAnsi="Arial" w:cs="Arial"/>
          <w:sz w:val="24"/>
          <w:szCs w:val="24"/>
        </w:rPr>
      </w:pPr>
      <w:r w:rsidRPr="00E23FEE">
        <w:rPr>
          <w:rFonts w:ascii="Arial" w:hAnsi="Arial" w:cs="Arial"/>
          <w:sz w:val="24"/>
          <w:szCs w:val="24"/>
        </w:rPr>
        <w:t>MERLEAU-PONTY, M.</w:t>
      </w:r>
      <w:proofErr w:type="gramStart"/>
      <w:r w:rsidRPr="00E23FEE">
        <w:rPr>
          <w:rFonts w:ascii="Arial" w:hAnsi="Arial" w:cs="Arial"/>
          <w:sz w:val="24"/>
          <w:szCs w:val="24"/>
        </w:rPr>
        <w:t xml:space="preserve">  </w:t>
      </w:r>
      <w:proofErr w:type="gramEnd"/>
      <w:r w:rsidRPr="00E23FEE">
        <w:rPr>
          <w:rFonts w:ascii="Arial" w:hAnsi="Arial" w:cs="Arial"/>
          <w:sz w:val="24"/>
          <w:szCs w:val="24"/>
        </w:rPr>
        <w:t xml:space="preserve">A fenomenologia da percepção. Rio de Janeiro: </w:t>
      </w:r>
      <w:proofErr w:type="spellStart"/>
      <w:proofErr w:type="gramStart"/>
      <w:r w:rsidRPr="00E23FEE">
        <w:rPr>
          <w:rFonts w:ascii="Arial" w:hAnsi="Arial" w:cs="Arial"/>
          <w:sz w:val="24"/>
          <w:szCs w:val="24"/>
        </w:rPr>
        <w:t>MartinsFontes</w:t>
      </w:r>
      <w:proofErr w:type="spellEnd"/>
      <w:proofErr w:type="gramEnd"/>
      <w:r w:rsidRPr="00E23FEE">
        <w:rPr>
          <w:rFonts w:ascii="Arial" w:hAnsi="Arial" w:cs="Arial"/>
          <w:sz w:val="24"/>
          <w:szCs w:val="24"/>
        </w:rPr>
        <w:t>, 2006.</w:t>
      </w:r>
    </w:p>
    <w:p w:rsidR="007B41AA" w:rsidRPr="00E23FEE" w:rsidRDefault="007B41AA" w:rsidP="007B41AA">
      <w:pPr>
        <w:spacing w:after="0" w:line="240" w:lineRule="auto"/>
        <w:ind w:left="357" w:hanging="357"/>
        <w:rPr>
          <w:rFonts w:ascii="Arial" w:hAnsi="Arial" w:cs="Arial"/>
          <w:sz w:val="24"/>
          <w:szCs w:val="24"/>
        </w:rPr>
      </w:pPr>
    </w:p>
    <w:p w:rsidR="007B41AA" w:rsidRPr="00E23FEE" w:rsidRDefault="007B41AA" w:rsidP="007B41AA">
      <w:pPr>
        <w:spacing w:after="0" w:line="240" w:lineRule="auto"/>
        <w:ind w:left="357" w:hanging="357"/>
        <w:rPr>
          <w:rFonts w:ascii="Arial" w:hAnsi="Arial" w:cs="Arial"/>
          <w:sz w:val="24"/>
          <w:szCs w:val="24"/>
        </w:rPr>
      </w:pPr>
      <w:r w:rsidRPr="00E23FEE">
        <w:rPr>
          <w:rFonts w:ascii="Arial" w:hAnsi="Arial" w:cs="Arial"/>
          <w:sz w:val="24"/>
          <w:szCs w:val="24"/>
        </w:rPr>
        <w:t>NITZSCHE, F. Gaia ciência. Companhia de Bolso. 2012.</w:t>
      </w:r>
    </w:p>
    <w:p w:rsidR="007B41AA" w:rsidRPr="00E23FEE" w:rsidRDefault="007B41AA" w:rsidP="007B41AA">
      <w:pPr>
        <w:spacing w:after="0" w:line="240" w:lineRule="auto"/>
        <w:ind w:left="357" w:hanging="357"/>
        <w:rPr>
          <w:rFonts w:ascii="Arial" w:hAnsi="Arial" w:cs="Arial"/>
          <w:sz w:val="24"/>
          <w:szCs w:val="24"/>
        </w:rPr>
      </w:pPr>
    </w:p>
    <w:p w:rsidR="007B41AA" w:rsidRPr="00E23FEE" w:rsidRDefault="007B41AA" w:rsidP="007B41AA">
      <w:pPr>
        <w:spacing w:after="0" w:line="240" w:lineRule="auto"/>
        <w:ind w:left="357" w:hanging="357"/>
        <w:rPr>
          <w:rFonts w:ascii="Arial" w:hAnsi="Arial" w:cs="Arial"/>
          <w:sz w:val="24"/>
          <w:szCs w:val="24"/>
        </w:rPr>
      </w:pPr>
      <w:r w:rsidRPr="00E23FEE">
        <w:rPr>
          <w:rFonts w:ascii="Arial" w:hAnsi="Arial" w:cs="Arial"/>
          <w:sz w:val="24"/>
          <w:szCs w:val="24"/>
        </w:rPr>
        <w:t xml:space="preserve">____________.  O nascimento da tragédia. </w:t>
      </w:r>
      <w:proofErr w:type="spellStart"/>
      <w:r w:rsidRPr="00E23FEE">
        <w:rPr>
          <w:rFonts w:ascii="Arial" w:hAnsi="Arial" w:cs="Arial"/>
          <w:sz w:val="24"/>
          <w:szCs w:val="24"/>
        </w:rPr>
        <w:t>Compamhia</w:t>
      </w:r>
      <w:proofErr w:type="spellEnd"/>
      <w:r w:rsidRPr="00E23FEE">
        <w:rPr>
          <w:rFonts w:ascii="Arial" w:hAnsi="Arial" w:cs="Arial"/>
          <w:sz w:val="24"/>
          <w:szCs w:val="24"/>
        </w:rPr>
        <w:t xml:space="preserve"> de Bolso. 2007.</w:t>
      </w:r>
    </w:p>
    <w:p w:rsidR="007B41AA" w:rsidRPr="00E23FEE" w:rsidRDefault="007B41AA" w:rsidP="007B41AA">
      <w:pPr>
        <w:spacing w:after="0" w:line="240" w:lineRule="auto"/>
        <w:ind w:left="357" w:hanging="357"/>
        <w:rPr>
          <w:rFonts w:ascii="Arial" w:hAnsi="Arial" w:cs="Arial"/>
          <w:sz w:val="24"/>
          <w:szCs w:val="24"/>
        </w:rPr>
      </w:pPr>
    </w:p>
    <w:p w:rsidR="007B41AA" w:rsidRPr="00E23FEE" w:rsidRDefault="007B41AA" w:rsidP="007B41AA">
      <w:pPr>
        <w:spacing w:after="0" w:line="240" w:lineRule="auto"/>
        <w:ind w:left="357" w:hanging="357"/>
        <w:rPr>
          <w:rFonts w:ascii="Arial" w:hAnsi="Arial" w:cs="Arial"/>
          <w:sz w:val="24"/>
          <w:szCs w:val="24"/>
        </w:rPr>
      </w:pPr>
      <w:r w:rsidRPr="00E23FEE">
        <w:rPr>
          <w:rFonts w:ascii="Arial" w:hAnsi="Arial" w:cs="Arial"/>
          <w:sz w:val="24"/>
          <w:szCs w:val="24"/>
        </w:rPr>
        <w:t xml:space="preserve">NOVAES, Adauto </w:t>
      </w:r>
      <w:proofErr w:type="gramStart"/>
      <w:r w:rsidRPr="00E23FEE">
        <w:rPr>
          <w:rFonts w:ascii="Arial" w:hAnsi="Arial" w:cs="Arial"/>
          <w:sz w:val="24"/>
          <w:szCs w:val="24"/>
        </w:rPr>
        <w:t>et</w:t>
      </w:r>
      <w:proofErr w:type="gramEnd"/>
      <w:r w:rsidRPr="00E23FEE">
        <w:rPr>
          <w:rFonts w:ascii="Arial" w:hAnsi="Arial" w:cs="Arial"/>
          <w:sz w:val="24"/>
          <w:szCs w:val="24"/>
        </w:rPr>
        <w:t xml:space="preserve"> al. </w:t>
      </w:r>
      <w:r w:rsidRPr="00E23FEE">
        <w:rPr>
          <w:rFonts w:ascii="Arial" w:hAnsi="Arial" w:cs="Arial"/>
          <w:i/>
          <w:sz w:val="24"/>
          <w:szCs w:val="24"/>
        </w:rPr>
        <w:t>O Olhar.</w:t>
      </w:r>
      <w:r w:rsidRPr="00E23FEE">
        <w:rPr>
          <w:rFonts w:ascii="Arial" w:hAnsi="Arial" w:cs="Arial"/>
          <w:sz w:val="24"/>
          <w:szCs w:val="24"/>
        </w:rPr>
        <w:t xml:space="preserve"> São Paulo: Companhia das Letras, 1988.</w:t>
      </w:r>
    </w:p>
    <w:p w:rsidR="007B41AA" w:rsidRPr="00E23FEE" w:rsidRDefault="007B41AA" w:rsidP="007B41AA">
      <w:pPr>
        <w:spacing w:after="0" w:line="240" w:lineRule="auto"/>
        <w:ind w:left="357" w:hanging="357"/>
        <w:rPr>
          <w:rFonts w:ascii="Arial" w:hAnsi="Arial" w:cs="Arial"/>
          <w:sz w:val="24"/>
          <w:szCs w:val="24"/>
        </w:rPr>
      </w:pPr>
      <w:r w:rsidRPr="00E23FEE">
        <w:rPr>
          <w:rFonts w:ascii="Arial" w:hAnsi="Arial" w:cs="Arial"/>
          <w:sz w:val="24"/>
          <w:szCs w:val="24"/>
        </w:rPr>
        <w:t xml:space="preserve"> </w:t>
      </w:r>
    </w:p>
    <w:sectPr w:rsidR="007B41AA" w:rsidRPr="00E23FEE" w:rsidSect="00E23FEE">
      <w:footerReference w:type="default" r:id="rId13"/>
      <w:pgSz w:w="11906" w:h="16838"/>
      <w:pgMar w:top="1418" w:right="1701" w:bottom="1418"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97856" w:rsidRDefault="00E97856" w:rsidP="00677A51">
      <w:pPr>
        <w:spacing w:after="0" w:line="240" w:lineRule="auto"/>
      </w:pPr>
      <w:r>
        <w:separator/>
      </w:r>
    </w:p>
  </w:endnote>
  <w:endnote w:type="continuationSeparator" w:id="0">
    <w:p w:rsidR="00E97856" w:rsidRDefault="00E97856" w:rsidP="00677A5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13C68" w:rsidRDefault="005B1CB6">
    <w:pPr>
      <w:pStyle w:val="Rodap"/>
      <w:jc w:val="right"/>
    </w:pPr>
    <w:r>
      <w:fldChar w:fldCharType="begin"/>
    </w:r>
    <w:r w:rsidR="00761F1F">
      <w:instrText>PAGE   \* MERGEFORMAT</w:instrText>
    </w:r>
    <w:r>
      <w:fldChar w:fldCharType="separate"/>
    </w:r>
    <w:r w:rsidR="008879D1">
      <w:rPr>
        <w:noProof/>
      </w:rPr>
      <w:t>11</w:t>
    </w:r>
    <w:r>
      <w:rPr>
        <w:noProof/>
      </w:rPr>
      <w:fldChar w:fldCharType="end"/>
    </w:r>
  </w:p>
  <w:p w:rsidR="00A13C68" w:rsidRDefault="00A13C68">
    <w:pPr>
      <w:pStyle w:val="Rodap"/>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97856" w:rsidRDefault="00E97856" w:rsidP="00677A51">
      <w:pPr>
        <w:spacing w:after="0" w:line="240" w:lineRule="auto"/>
      </w:pPr>
      <w:r>
        <w:separator/>
      </w:r>
    </w:p>
  </w:footnote>
  <w:footnote w:type="continuationSeparator" w:id="0">
    <w:p w:rsidR="00E97856" w:rsidRDefault="00E97856" w:rsidP="00677A51">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1613F8F"/>
    <w:multiLevelType w:val="hybridMultilevel"/>
    <w:tmpl w:val="2592B32E"/>
    <w:lvl w:ilvl="0" w:tplc="2C36806C">
      <w:start w:val="1"/>
      <w:numFmt w:val="upperRoman"/>
      <w:lvlText w:val="%1."/>
      <w:lvlJc w:val="left"/>
      <w:pPr>
        <w:ind w:left="1080" w:hanging="720"/>
      </w:pPr>
      <w:rPr>
        <w:rFonts w:cs="Times New Roman" w:hint="default"/>
      </w:rPr>
    </w:lvl>
    <w:lvl w:ilvl="1" w:tplc="04160019" w:tentative="1">
      <w:start w:val="1"/>
      <w:numFmt w:val="lowerLetter"/>
      <w:lvlText w:val="%2."/>
      <w:lvlJc w:val="left"/>
      <w:pPr>
        <w:ind w:left="1440" w:hanging="360"/>
      </w:pPr>
      <w:rPr>
        <w:rFonts w:cs="Times New Roman"/>
      </w:rPr>
    </w:lvl>
    <w:lvl w:ilvl="2" w:tplc="0416001B" w:tentative="1">
      <w:start w:val="1"/>
      <w:numFmt w:val="lowerRoman"/>
      <w:lvlText w:val="%3."/>
      <w:lvlJc w:val="right"/>
      <w:pPr>
        <w:ind w:left="2160" w:hanging="180"/>
      </w:pPr>
      <w:rPr>
        <w:rFonts w:cs="Times New Roman"/>
      </w:rPr>
    </w:lvl>
    <w:lvl w:ilvl="3" w:tplc="0416000F" w:tentative="1">
      <w:start w:val="1"/>
      <w:numFmt w:val="decimal"/>
      <w:lvlText w:val="%4."/>
      <w:lvlJc w:val="left"/>
      <w:pPr>
        <w:ind w:left="2880" w:hanging="360"/>
      </w:pPr>
      <w:rPr>
        <w:rFonts w:cs="Times New Roman"/>
      </w:rPr>
    </w:lvl>
    <w:lvl w:ilvl="4" w:tplc="04160019" w:tentative="1">
      <w:start w:val="1"/>
      <w:numFmt w:val="lowerLetter"/>
      <w:lvlText w:val="%5."/>
      <w:lvlJc w:val="left"/>
      <w:pPr>
        <w:ind w:left="3600" w:hanging="360"/>
      </w:pPr>
      <w:rPr>
        <w:rFonts w:cs="Times New Roman"/>
      </w:rPr>
    </w:lvl>
    <w:lvl w:ilvl="5" w:tplc="0416001B" w:tentative="1">
      <w:start w:val="1"/>
      <w:numFmt w:val="lowerRoman"/>
      <w:lvlText w:val="%6."/>
      <w:lvlJc w:val="right"/>
      <w:pPr>
        <w:ind w:left="4320" w:hanging="180"/>
      </w:pPr>
      <w:rPr>
        <w:rFonts w:cs="Times New Roman"/>
      </w:rPr>
    </w:lvl>
    <w:lvl w:ilvl="6" w:tplc="0416000F" w:tentative="1">
      <w:start w:val="1"/>
      <w:numFmt w:val="decimal"/>
      <w:lvlText w:val="%7."/>
      <w:lvlJc w:val="left"/>
      <w:pPr>
        <w:ind w:left="5040" w:hanging="360"/>
      </w:pPr>
      <w:rPr>
        <w:rFonts w:cs="Times New Roman"/>
      </w:rPr>
    </w:lvl>
    <w:lvl w:ilvl="7" w:tplc="04160019" w:tentative="1">
      <w:start w:val="1"/>
      <w:numFmt w:val="lowerLetter"/>
      <w:lvlText w:val="%8."/>
      <w:lvlJc w:val="left"/>
      <w:pPr>
        <w:ind w:left="5760" w:hanging="360"/>
      </w:pPr>
      <w:rPr>
        <w:rFonts w:cs="Times New Roman"/>
      </w:rPr>
    </w:lvl>
    <w:lvl w:ilvl="8" w:tplc="0416001B" w:tentative="1">
      <w:start w:val="1"/>
      <w:numFmt w:val="lowerRoman"/>
      <w:lvlText w:val="%9."/>
      <w:lvlJc w:val="right"/>
      <w:pPr>
        <w:ind w:left="6480" w:hanging="180"/>
      </w:pPr>
      <w:rPr>
        <w:rFonts w:cs="Times New Roman"/>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characterSpacingControl w:val="doNotCompress"/>
  <w:footnotePr>
    <w:footnote w:id="-1"/>
    <w:footnote w:id="0"/>
  </w:footnotePr>
  <w:endnotePr>
    <w:endnote w:id="-1"/>
    <w:endnote w:id="0"/>
  </w:endnotePr>
  <w:compat/>
  <w:rsids>
    <w:rsidRoot w:val="00FB0593"/>
    <w:rsid w:val="000220C0"/>
    <w:rsid w:val="00042A48"/>
    <w:rsid w:val="00047A7B"/>
    <w:rsid w:val="000A400A"/>
    <w:rsid w:val="000B6BBE"/>
    <w:rsid w:val="000B7022"/>
    <w:rsid w:val="000C3815"/>
    <w:rsid w:val="00104D28"/>
    <w:rsid w:val="0010771B"/>
    <w:rsid w:val="001C4BFE"/>
    <w:rsid w:val="00224229"/>
    <w:rsid w:val="0024579E"/>
    <w:rsid w:val="00246B8C"/>
    <w:rsid w:val="00256BF5"/>
    <w:rsid w:val="00266133"/>
    <w:rsid w:val="00270C97"/>
    <w:rsid w:val="00292DD6"/>
    <w:rsid w:val="002B4013"/>
    <w:rsid w:val="002F2EC9"/>
    <w:rsid w:val="002F75EC"/>
    <w:rsid w:val="0030277E"/>
    <w:rsid w:val="0032055A"/>
    <w:rsid w:val="0033344B"/>
    <w:rsid w:val="003513CF"/>
    <w:rsid w:val="003A4CFC"/>
    <w:rsid w:val="003B10A9"/>
    <w:rsid w:val="003D2F8A"/>
    <w:rsid w:val="003D3B20"/>
    <w:rsid w:val="003D4AA1"/>
    <w:rsid w:val="00455061"/>
    <w:rsid w:val="0046167B"/>
    <w:rsid w:val="00465B6B"/>
    <w:rsid w:val="00493946"/>
    <w:rsid w:val="00495662"/>
    <w:rsid w:val="00497C75"/>
    <w:rsid w:val="004A0E44"/>
    <w:rsid w:val="004B0939"/>
    <w:rsid w:val="004B140D"/>
    <w:rsid w:val="004C2B31"/>
    <w:rsid w:val="004E51AD"/>
    <w:rsid w:val="00511984"/>
    <w:rsid w:val="00543C54"/>
    <w:rsid w:val="00546D96"/>
    <w:rsid w:val="005776E2"/>
    <w:rsid w:val="005931FC"/>
    <w:rsid w:val="005B1CB6"/>
    <w:rsid w:val="005C02DE"/>
    <w:rsid w:val="005E19CB"/>
    <w:rsid w:val="00607E23"/>
    <w:rsid w:val="00611C72"/>
    <w:rsid w:val="0066316F"/>
    <w:rsid w:val="00677A51"/>
    <w:rsid w:val="006C576E"/>
    <w:rsid w:val="006C6790"/>
    <w:rsid w:val="006D3158"/>
    <w:rsid w:val="007066BB"/>
    <w:rsid w:val="0070749C"/>
    <w:rsid w:val="00761F1F"/>
    <w:rsid w:val="00774C6C"/>
    <w:rsid w:val="00775F2D"/>
    <w:rsid w:val="007A2C50"/>
    <w:rsid w:val="007B41AA"/>
    <w:rsid w:val="007F3BF9"/>
    <w:rsid w:val="007F7086"/>
    <w:rsid w:val="00800D48"/>
    <w:rsid w:val="00813621"/>
    <w:rsid w:val="00825100"/>
    <w:rsid w:val="00833BB5"/>
    <w:rsid w:val="00866015"/>
    <w:rsid w:val="008719DA"/>
    <w:rsid w:val="008862C7"/>
    <w:rsid w:val="008879D1"/>
    <w:rsid w:val="00891ADF"/>
    <w:rsid w:val="008D263A"/>
    <w:rsid w:val="008E1F93"/>
    <w:rsid w:val="00941E5B"/>
    <w:rsid w:val="0096074F"/>
    <w:rsid w:val="00961C2A"/>
    <w:rsid w:val="00994F23"/>
    <w:rsid w:val="009B72A0"/>
    <w:rsid w:val="009C3058"/>
    <w:rsid w:val="009C6F57"/>
    <w:rsid w:val="009D4129"/>
    <w:rsid w:val="00A11E8F"/>
    <w:rsid w:val="00A13C68"/>
    <w:rsid w:val="00A34AFD"/>
    <w:rsid w:val="00A72F6B"/>
    <w:rsid w:val="00A9178D"/>
    <w:rsid w:val="00A92BBE"/>
    <w:rsid w:val="00AA1AAE"/>
    <w:rsid w:val="00AD1B90"/>
    <w:rsid w:val="00B03D5F"/>
    <w:rsid w:val="00B1375F"/>
    <w:rsid w:val="00B54553"/>
    <w:rsid w:val="00B8189F"/>
    <w:rsid w:val="00B96001"/>
    <w:rsid w:val="00B97FCD"/>
    <w:rsid w:val="00BA5BAD"/>
    <w:rsid w:val="00BB0E13"/>
    <w:rsid w:val="00BB7304"/>
    <w:rsid w:val="00BD67CC"/>
    <w:rsid w:val="00BF1242"/>
    <w:rsid w:val="00C17CD5"/>
    <w:rsid w:val="00C507DD"/>
    <w:rsid w:val="00C575EC"/>
    <w:rsid w:val="00C838CC"/>
    <w:rsid w:val="00CB1738"/>
    <w:rsid w:val="00D0157B"/>
    <w:rsid w:val="00D10E9A"/>
    <w:rsid w:val="00D74807"/>
    <w:rsid w:val="00D7563C"/>
    <w:rsid w:val="00DB4443"/>
    <w:rsid w:val="00DB5351"/>
    <w:rsid w:val="00E1252A"/>
    <w:rsid w:val="00E23FEE"/>
    <w:rsid w:val="00E2440B"/>
    <w:rsid w:val="00E47DCB"/>
    <w:rsid w:val="00E74CC2"/>
    <w:rsid w:val="00E84EBF"/>
    <w:rsid w:val="00E95A0C"/>
    <w:rsid w:val="00E9650A"/>
    <w:rsid w:val="00E97856"/>
    <w:rsid w:val="00E97F3E"/>
    <w:rsid w:val="00EF0629"/>
    <w:rsid w:val="00EF5060"/>
    <w:rsid w:val="00F34C13"/>
    <w:rsid w:val="00F50088"/>
    <w:rsid w:val="00F52E87"/>
    <w:rsid w:val="00F611D1"/>
    <w:rsid w:val="00F7275B"/>
    <w:rsid w:val="00FB0593"/>
    <w:rsid w:val="00FC40E0"/>
    <w:rsid w:val="00FC5AE7"/>
    <w:rsid w:val="00FF29E3"/>
  </w:rsids>
  <m:mathPr>
    <m:mathFont m:val="Cambria Math"/>
    <m:brkBin m:val="before"/>
    <m:brkBinSub m:val="--"/>
    <m:smallFrac/>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sz w:val="22"/>
        <w:szCs w:val="22"/>
        <w:lang w:val="pt-BR" w:eastAsia="pt-BR"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E19CB"/>
    <w:pPr>
      <w:spacing w:after="200" w:line="276" w:lineRule="auto"/>
    </w:pPr>
  </w:style>
  <w:style w:type="character" w:default="1" w:styleId="Fontepargpadro">
    <w:name w:val="Default Paragraph Font"/>
    <w:uiPriority w:val="1"/>
    <w:semiHidden/>
    <w:unhideWhenUsed/>
  </w:style>
  <w:style w:type="table" w:default="1" w:styleId="Tabelanormal">
    <w:name w:val="Normal Table"/>
    <w:uiPriority w:val="99"/>
    <w:semiHidden/>
    <w:unhideWhenUsed/>
    <w:qFormat/>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notaderodap">
    <w:name w:val="footnote text"/>
    <w:basedOn w:val="Normal"/>
    <w:link w:val="TextodenotaderodapChar"/>
    <w:uiPriority w:val="99"/>
    <w:semiHidden/>
    <w:rsid w:val="00677A51"/>
    <w:pPr>
      <w:spacing w:after="0" w:line="240" w:lineRule="auto"/>
    </w:pPr>
    <w:rPr>
      <w:sz w:val="20"/>
      <w:szCs w:val="20"/>
    </w:rPr>
  </w:style>
  <w:style w:type="character" w:customStyle="1" w:styleId="TextodenotaderodapChar">
    <w:name w:val="Texto de nota de rodapé Char"/>
    <w:basedOn w:val="Fontepargpadro"/>
    <w:link w:val="Textodenotaderodap"/>
    <w:uiPriority w:val="99"/>
    <w:semiHidden/>
    <w:locked/>
    <w:rsid w:val="00677A51"/>
    <w:rPr>
      <w:rFonts w:cs="Times New Roman"/>
      <w:sz w:val="20"/>
      <w:szCs w:val="20"/>
    </w:rPr>
  </w:style>
  <w:style w:type="character" w:styleId="Refdenotaderodap">
    <w:name w:val="footnote reference"/>
    <w:basedOn w:val="Fontepargpadro"/>
    <w:uiPriority w:val="99"/>
    <w:semiHidden/>
    <w:rsid w:val="00677A51"/>
    <w:rPr>
      <w:rFonts w:cs="Times New Roman"/>
      <w:vertAlign w:val="superscript"/>
    </w:rPr>
  </w:style>
  <w:style w:type="paragraph" w:styleId="Corpodetexto">
    <w:name w:val="Body Text"/>
    <w:basedOn w:val="Normal"/>
    <w:link w:val="CorpodetextoChar"/>
    <w:uiPriority w:val="99"/>
    <w:rsid w:val="0070749C"/>
    <w:pPr>
      <w:spacing w:after="120" w:line="240" w:lineRule="auto"/>
    </w:pPr>
    <w:rPr>
      <w:rFonts w:ascii="Times New Roman" w:hAnsi="Times New Roman"/>
      <w:sz w:val="24"/>
      <w:szCs w:val="24"/>
    </w:rPr>
  </w:style>
  <w:style w:type="character" w:customStyle="1" w:styleId="CorpodetextoChar">
    <w:name w:val="Corpo de texto Char"/>
    <w:basedOn w:val="Fontepargpadro"/>
    <w:link w:val="Corpodetexto"/>
    <w:uiPriority w:val="99"/>
    <w:locked/>
    <w:rsid w:val="0070749C"/>
    <w:rPr>
      <w:rFonts w:ascii="Times New Roman" w:eastAsia="Times New Roman" w:hAnsi="Times New Roman" w:cs="Times New Roman"/>
      <w:sz w:val="24"/>
      <w:szCs w:val="24"/>
      <w:lang w:eastAsia="pt-BR"/>
    </w:rPr>
  </w:style>
  <w:style w:type="character" w:styleId="Hyperlink">
    <w:name w:val="Hyperlink"/>
    <w:basedOn w:val="Fontepargpadro"/>
    <w:uiPriority w:val="99"/>
    <w:rsid w:val="00BD67CC"/>
    <w:rPr>
      <w:rFonts w:cs="Times New Roman"/>
      <w:color w:val="0000FF"/>
      <w:u w:val="single"/>
    </w:rPr>
  </w:style>
  <w:style w:type="paragraph" w:styleId="PargrafodaLista">
    <w:name w:val="List Paragraph"/>
    <w:basedOn w:val="Normal"/>
    <w:uiPriority w:val="99"/>
    <w:qFormat/>
    <w:rsid w:val="00FC40E0"/>
    <w:pPr>
      <w:ind w:left="720"/>
      <w:contextualSpacing/>
    </w:pPr>
  </w:style>
  <w:style w:type="paragraph" w:styleId="Cabealho">
    <w:name w:val="header"/>
    <w:basedOn w:val="Normal"/>
    <w:link w:val="CabealhoChar"/>
    <w:uiPriority w:val="99"/>
    <w:rsid w:val="00800D48"/>
    <w:pPr>
      <w:tabs>
        <w:tab w:val="center" w:pos="4252"/>
        <w:tab w:val="right" w:pos="8504"/>
      </w:tabs>
      <w:spacing w:after="0" w:line="240" w:lineRule="auto"/>
    </w:pPr>
  </w:style>
  <w:style w:type="character" w:customStyle="1" w:styleId="CabealhoChar">
    <w:name w:val="Cabeçalho Char"/>
    <w:basedOn w:val="Fontepargpadro"/>
    <w:link w:val="Cabealho"/>
    <w:uiPriority w:val="99"/>
    <w:locked/>
    <w:rsid w:val="00800D48"/>
    <w:rPr>
      <w:rFonts w:cs="Times New Roman"/>
    </w:rPr>
  </w:style>
  <w:style w:type="paragraph" w:styleId="Rodap">
    <w:name w:val="footer"/>
    <w:basedOn w:val="Normal"/>
    <w:link w:val="RodapChar"/>
    <w:uiPriority w:val="99"/>
    <w:rsid w:val="00800D48"/>
    <w:pPr>
      <w:tabs>
        <w:tab w:val="center" w:pos="4252"/>
        <w:tab w:val="right" w:pos="8504"/>
      </w:tabs>
      <w:spacing w:after="0" w:line="240" w:lineRule="auto"/>
    </w:pPr>
  </w:style>
  <w:style w:type="character" w:customStyle="1" w:styleId="RodapChar">
    <w:name w:val="Rodapé Char"/>
    <w:basedOn w:val="Fontepargpadro"/>
    <w:link w:val="Rodap"/>
    <w:uiPriority w:val="99"/>
    <w:locked/>
    <w:rsid w:val="00800D48"/>
    <w:rPr>
      <w:rFonts w:cs="Times New Roman"/>
    </w:rPr>
  </w:style>
  <w:style w:type="character" w:customStyle="1" w:styleId="apple-converted-space">
    <w:name w:val="apple-converted-space"/>
    <w:basedOn w:val="Fontepargpadro"/>
    <w:uiPriority w:val="99"/>
    <w:rsid w:val="00B54553"/>
    <w:rPr>
      <w:rFonts w:cs="Times New Roman"/>
    </w:rPr>
  </w:style>
  <w:style w:type="character" w:styleId="nfase">
    <w:name w:val="Emphasis"/>
    <w:locked/>
    <w:rsid w:val="0066316F"/>
    <w:rPr>
      <w:i/>
      <w:iCs/>
    </w:rPr>
  </w:style>
  <w:style w:type="paragraph" w:styleId="Textodebalo">
    <w:name w:val="Balloon Text"/>
    <w:basedOn w:val="Normal"/>
    <w:link w:val="TextodebaloChar"/>
    <w:uiPriority w:val="99"/>
    <w:semiHidden/>
    <w:unhideWhenUsed/>
    <w:rsid w:val="009D4129"/>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9D4129"/>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imes New Roman" w:hAnsi="Calibri" w:cs="Times New Roman"/>
        <w:sz w:val="22"/>
        <w:szCs w:val="22"/>
        <w:lang w:val="pt-BR" w:eastAsia="pt-BR"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E19CB"/>
    <w:pPr>
      <w:spacing w:after="200" w:line="276" w:lineRule="auto"/>
    </w:p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notaderodap">
    <w:name w:val="footnote text"/>
    <w:basedOn w:val="Normal"/>
    <w:link w:val="TextodenotaderodapChar"/>
    <w:uiPriority w:val="99"/>
    <w:semiHidden/>
    <w:rsid w:val="00677A51"/>
    <w:pPr>
      <w:spacing w:after="0" w:line="240" w:lineRule="auto"/>
    </w:pPr>
    <w:rPr>
      <w:sz w:val="20"/>
      <w:szCs w:val="20"/>
    </w:rPr>
  </w:style>
  <w:style w:type="character" w:customStyle="1" w:styleId="TextodenotaderodapChar">
    <w:name w:val="Texto de nota de rodapé Char"/>
    <w:basedOn w:val="Fontepargpadro"/>
    <w:link w:val="Textodenotaderodap"/>
    <w:uiPriority w:val="99"/>
    <w:semiHidden/>
    <w:locked/>
    <w:rsid w:val="00677A51"/>
    <w:rPr>
      <w:rFonts w:cs="Times New Roman"/>
      <w:sz w:val="20"/>
      <w:szCs w:val="20"/>
    </w:rPr>
  </w:style>
  <w:style w:type="character" w:styleId="Refdenotaderodap">
    <w:name w:val="footnote reference"/>
    <w:basedOn w:val="Fontepargpadro"/>
    <w:uiPriority w:val="99"/>
    <w:semiHidden/>
    <w:rsid w:val="00677A51"/>
    <w:rPr>
      <w:rFonts w:cs="Times New Roman"/>
      <w:vertAlign w:val="superscript"/>
    </w:rPr>
  </w:style>
  <w:style w:type="paragraph" w:styleId="Corpodetexto">
    <w:name w:val="Body Text"/>
    <w:basedOn w:val="Normal"/>
    <w:link w:val="CorpodetextoChar"/>
    <w:uiPriority w:val="99"/>
    <w:rsid w:val="0070749C"/>
    <w:pPr>
      <w:spacing w:after="120" w:line="240" w:lineRule="auto"/>
    </w:pPr>
    <w:rPr>
      <w:rFonts w:ascii="Times New Roman" w:hAnsi="Times New Roman"/>
      <w:sz w:val="24"/>
      <w:szCs w:val="24"/>
    </w:rPr>
  </w:style>
  <w:style w:type="character" w:customStyle="1" w:styleId="CorpodetextoChar">
    <w:name w:val="Corpo de texto Char"/>
    <w:basedOn w:val="Fontepargpadro"/>
    <w:link w:val="Corpodetexto"/>
    <w:uiPriority w:val="99"/>
    <w:locked/>
    <w:rsid w:val="0070749C"/>
    <w:rPr>
      <w:rFonts w:ascii="Times New Roman" w:eastAsia="Times New Roman" w:hAnsi="Times New Roman" w:cs="Times New Roman"/>
      <w:sz w:val="24"/>
      <w:szCs w:val="24"/>
      <w:lang w:eastAsia="pt-BR"/>
    </w:rPr>
  </w:style>
  <w:style w:type="character" w:styleId="Hyperlink">
    <w:name w:val="Hyperlink"/>
    <w:basedOn w:val="Fontepargpadro"/>
    <w:uiPriority w:val="99"/>
    <w:rsid w:val="00BD67CC"/>
    <w:rPr>
      <w:rFonts w:cs="Times New Roman"/>
      <w:color w:val="0000FF"/>
      <w:u w:val="single"/>
    </w:rPr>
  </w:style>
  <w:style w:type="paragraph" w:styleId="PargrafodaLista">
    <w:name w:val="List Paragraph"/>
    <w:basedOn w:val="Normal"/>
    <w:uiPriority w:val="99"/>
    <w:qFormat/>
    <w:rsid w:val="00FC40E0"/>
    <w:pPr>
      <w:ind w:left="720"/>
      <w:contextualSpacing/>
    </w:pPr>
  </w:style>
  <w:style w:type="paragraph" w:styleId="Cabealho">
    <w:name w:val="header"/>
    <w:basedOn w:val="Normal"/>
    <w:link w:val="CabealhoChar"/>
    <w:uiPriority w:val="99"/>
    <w:rsid w:val="00800D48"/>
    <w:pPr>
      <w:tabs>
        <w:tab w:val="center" w:pos="4252"/>
        <w:tab w:val="right" w:pos="8504"/>
      </w:tabs>
      <w:spacing w:after="0" w:line="240" w:lineRule="auto"/>
    </w:pPr>
  </w:style>
  <w:style w:type="character" w:customStyle="1" w:styleId="CabealhoChar">
    <w:name w:val="Cabeçalho Char"/>
    <w:basedOn w:val="Fontepargpadro"/>
    <w:link w:val="Cabealho"/>
    <w:uiPriority w:val="99"/>
    <w:locked/>
    <w:rsid w:val="00800D48"/>
    <w:rPr>
      <w:rFonts w:cs="Times New Roman"/>
    </w:rPr>
  </w:style>
  <w:style w:type="paragraph" w:styleId="Rodap">
    <w:name w:val="footer"/>
    <w:basedOn w:val="Normal"/>
    <w:link w:val="RodapChar"/>
    <w:uiPriority w:val="99"/>
    <w:rsid w:val="00800D48"/>
    <w:pPr>
      <w:tabs>
        <w:tab w:val="center" w:pos="4252"/>
        <w:tab w:val="right" w:pos="8504"/>
      </w:tabs>
      <w:spacing w:after="0" w:line="240" w:lineRule="auto"/>
    </w:pPr>
  </w:style>
  <w:style w:type="character" w:customStyle="1" w:styleId="RodapChar">
    <w:name w:val="Rodapé Char"/>
    <w:basedOn w:val="Fontepargpadro"/>
    <w:link w:val="Rodap"/>
    <w:uiPriority w:val="99"/>
    <w:locked/>
    <w:rsid w:val="00800D48"/>
    <w:rPr>
      <w:rFonts w:cs="Times New Roman"/>
    </w:rPr>
  </w:style>
  <w:style w:type="character" w:customStyle="1" w:styleId="apple-converted-space">
    <w:name w:val="apple-converted-space"/>
    <w:basedOn w:val="Fontepargpadro"/>
    <w:uiPriority w:val="99"/>
    <w:rsid w:val="00B54553"/>
    <w:rPr>
      <w:rFonts w:cs="Times New Roman"/>
    </w:rPr>
  </w:style>
  <w:style w:type="character" w:styleId="nfase">
    <w:name w:val="Emphasis"/>
    <w:locked/>
    <w:rsid w:val="0066316F"/>
    <w:rPr>
      <w:i/>
      <w:iCs/>
    </w:rPr>
  </w:style>
</w:styles>
</file>

<file path=word/webSettings.xml><?xml version="1.0" encoding="utf-8"?>
<w:webSettings xmlns:r="http://schemas.openxmlformats.org/officeDocument/2006/relationships" xmlns:w="http://schemas.openxmlformats.org/wordprocessingml/2006/main">
  <w:divs>
    <w:div w:id="960696625">
      <w:bodyDiv w:val="1"/>
      <w:marLeft w:val="0"/>
      <w:marRight w:val="0"/>
      <w:marTop w:val="0"/>
      <w:marBottom w:val="0"/>
      <w:divBdr>
        <w:top w:val="none" w:sz="0" w:space="0" w:color="auto"/>
        <w:left w:val="none" w:sz="0" w:space="0" w:color="auto"/>
        <w:bottom w:val="none" w:sz="0" w:space="0" w:color="auto"/>
        <w:right w:val="none" w:sz="0" w:space="0" w:color="auto"/>
      </w:divBdr>
      <w:divsChild>
        <w:div w:id="800074859">
          <w:marLeft w:val="0"/>
          <w:marRight w:val="0"/>
          <w:marTop w:val="0"/>
          <w:marBottom w:val="0"/>
          <w:divBdr>
            <w:top w:val="none" w:sz="0" w:space="0" w:color="auto"/>
            <w:left w:val="none" w:sz="0" w:space="0" w:color="auto"/>
            <w:bottom w:val="none" w:sz="0" w:space="0" w:color="auto"/>
            <w:right w:val="none" w:sz="0" w:space="0" w:color="auto"/>
          </w:divBdr>
        </w:div>
        <w:div w:id="437532509">
          <w:marLeft w:val="0"/>
          <w:marRight w:val="0"/>
          <w:marTop w:val="0"/>
          <w:marBottom w:val="0"/>
          <w:divBdr>
            <w:top w:val="none" w:sz="0" w:space="0" w:color="auto"/>
            <w:left w:val="none" w:sz="0" w:space="0" w:color="auto"/>
            <w:bottom w:val="none" w:sz="0" w:space="0" w:color="auto"/>
            <w:right w:val="none" w:sz="0" w:space="0" w:color="auto"/>
          </w:divBdr>
        </w:div>
        <w:div w:id="188104989">
          <w:marLeft w:val="0"/>
          <w:marRight w:val="0"/>
          <w:marTop w:val="0"/>
          <w:marBottom w:val="0"/>
          <w:divBdr>
            <w:top w:val="none" w:sz="0" w:space="0" w:color="auto"/>
            <w:left w:val="none" w:sz="0" w:space="0" w:color="auto"/>
            <w:bottom w:val="none" w:sz="0" w:space="0" w:color="auto"/>
            <w:right w:val="none" w:sz="0" w:space="0" w:color="auto"/>
          </w:divBdr>
        </w:div>
        <w:div w:id="325482303">
          <w:marLeft w:val="0"/>
          <w:marRight w:val="0"/>
          <w:marTop w:val="0"/>
          <w:marBottom w:val="0"/>
          <w:divBdr>
            <w:top w:val="none" w:sz="0" w:space="0" w:color="auto"/>
            <w:left w:val="none" w:sz="0" w:space="0" w:color="auto"/>
            <w:bottom w:val="none" w:sz="0" w:space="0" w:color="auto"/>
            <w:right w:val="none" w:sz="0" w:space="0" w:color="auto"/>
          </w:divBdr>
        </w:div>
        <w:div w:id="1695424278">
          <w:marLeft w:val="0"/>
          <w:marRight w:val="0"/>
          <w:marTop w:val="0"/>
          <w:marBottom w:val="0"/>
          <w:divBdr>
            <w:top w:val="none" w:sz="0" w:space="0" w:color="auto"/>
            <w:left w:val="none" w:sz="0" w:space="0" w:color="auto"/>
            <w:bottom w:val="none" w:sz="0" w:space="0" w:color="auto"/>
            <w:right w:val="none" w:sz="0" w:space="0" w:color="auto"/>
          </w:divBdr>
        </w:div>
        <w:div w:id="838809155">
          <w:marLeft w:val="0"/>
          <w:marRight w:val="0"/>
          <w:marTop w:val="0"/>
          <w:marBottom w:val="0"/>
          <w:divBdr>
            <w:top w:val="none" w:sz="0" w:space="0" w:color="auto"/>
            <w:left w:val="none" w:sz="0" w:space="0" w:color="auto"/>
            <w:bottom w:val="none" w:sz="0" w:space="0" w:color="auto"/>
            <w:right w:val="none" w:sz="0" w:space="0" w:color="auto"/>
          </w:divBdr>
        </w:div>
        <w:div w:id="841511879">
          <w:marLeft w:val="0"/>
          <w:marRight w:val="0"/>
          <w:marTop w:val="0"/>
          <w:marBottom w:val="0"/>
          <w:divBdr>
            <w:top w:val="none" w:sz="0" w:space="0" w:color="auto"/>
            <w:left w:val="none" w:sz="0" w:space="0" w:color="auto"/>
            <w:bottom w:val="none" w:sz="0" w:space="0" w:color="auto"/>
            <w:right w:val="none" w:sz="0" w:space="0" w:color="auto"/>
          </w:divBdr>
        </w:div>
        <w:div w:id="1142573697">
          <w:marLeft w:val="0"/>
          <w:marRight w:val="0"/>
          <w:marTop w:val="0"/>
          <w:marBottom w:val="0"/>
          <w:divBdr>
            <w:top w:val="none" w:sz="0" w:space="0" w:color="auto"/>
            <w:left w:val="none" w:sz="0" w:space="0" w:color="auto"/>
            <w:bottom w:val="none" w:sz="0" w:space="0" w:color="auto"/>
            <w:right w:val="none" w:sz="0" w:space="0" w:color="auto"/>
          </w:divBdr>
        </w:div>
        <w:div w:id="1106072112">
          <w:marLeft w:val="0"/>
          <w:marRight w:val="0"/>
          <w:marTop w:val="0"/>
          <w:marBottom w:val="0"/>
          <w:divBdr>
            <w:top w:val="none" w:sz="0" w:space="0" w:color="auto"/>
            <w:left w:val="none" w:sz="0" w:space="0" w:color="auto"/>
            <w:bottom w:val="none" w:sz="0" w:space="0" w:color="auto"/>
            <w:right w:val="none" w:sz="0" w:space="0" w:color="auto"/>
          </w:divBdr>
        </w:div>
        <w:div w:id="535041853">
          <w:marLeft w:val="0"/>
          <w:marRight w:val="0"/>
          <w:marTop w:val="0"/>
          <w:marBottom w:val="0"/>
          <w:divBdr>
            <w:top w:val="none" w:sz="0" w:space="0" w:color="auto"/>
            <w:left w:val="none" w:sz="0" w:space="0" w:color="auto"/>
            <w:bottom w:val="none" w:sz="0" w:space="0" w:color="auto"/>
            <w:right w:val="none" w:sz="0" w:space="0" w:color="auto"/>
          </w:divBdr>
        </w:div>
        <w:div w:id="35013908">
          <w:marLeft w:val="0"/>
          <w:marRight w:val="0"/>
          <w:marTop w:val="0"/>
          <w:marBottom w:val="0"/>
          <w:divBdr>
            <w:top w:val="none" w:sz="0" w:space="0" w:color="auto"/>
            <w:left w:val="none" w:sz="0" w:space="0" w:color="auto"/>
            <w:bottom w:val="none" w:sz="0" w:space="0" w:color="auto"/>
            <w:right w:val="none" w:sz="0" w:space="0" w:color="auto"/>
          </w:divBdr>
        </w:div>
      </w:divsChild>
    </w:div>
    <w:div w:id="1619871084">
      <w:marLeft w:val="0"/>
      <w:marRight w:val="0"/>
      <w:marTop w:val="0"/>
      <w:marBottom w:val="0"/>
      <w:divBdr>
        <w:top w:val="none" w:sz="0" w:space="0" w:color="auto"/>
        <w:left w:val="none" w:sz="0" w:space="0" w:color="auto"/>
        <w:bottom w:val="none" w:sz="0" w:space="0" w:color="auto"/>
        <w:right w:val="none" w:sz="0" w:space="0" w:color="auto"/>
      </w:divBdr>
    </w:div>
    <w:div w:id="1619871085">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2" Type="http://schemas.openxmlformats.org/officeDocument/2006/relationships/numbering" Target="numbering.xml"/><Relationship Id="rId16" Type="http://schemas.microsoft.com/office/2007/relationships/stylesWithEffects" Target="stylesWithEffects.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F4057E6-148A-4351-80A6-8F6DE1FA97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13</Pages>
  <Words>3529</Words>
  <Characters>19296</Characters>
  <Application>Microsoft Office Word</Application>
  <DocSecurity>0</DocSecurity>
  <Lines>160</Lines>
  <Paragraphs>45</Paragraphs>
  <ScaleCrop>false</ScaleCrop>
  <HeadingPairs>
    <vt:vector size="2" baseType="variant">
      <vt:variant>
        <vt:lpstr>Título</vt:lpstr>
      </vt:variant>
      <vt:variant>
        <vt:i4>1</vt:i4>
      </vt:variant>
    </vt:vector>
  </HeadingPairs>
  <TitlesOfParts>
    <vt:vector size="1" baseType="lpstr">
      <vt:lpstr>Resumo</vt:lpstr>
    </vt:vector>
  </TitlesOfParts>
  <Company/>
  <LinksUpToDate>false</LinksUpToDate>
  <CharactersWithSpaces>22780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Resumo</dc:title>
  <dc:creator>windows</dc:creator>
  <cp:lastModifiedBy>FEFD</cp:lastModifiedBy>
  <cp:revision>2</cp:revision>
  <dcterms:created xsi:type="dcterms:W3CDTF">2019-11-28T13:25:00Z</dcterms:created>
  <dcterms:modified xsi:type="dcterms:W3CDTF">2019-11-28T13:25:00Z</dcterms:modified>
</cp:coreProperties>
</file>