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A0AD09" w14:textId="77777777" w:rsidR="00A1391E" w:rsidRPr="00CD60F9" w:rsidRDefault="00A1391E" w:rsidP="00A1391E">
      <w:pPr>
        <w:jc w:val="both"/>
        <w:rPr>
          <w:rFonts w:ascii="Arial" w:hAnsi="Arial" w:cs="Arial"/>
        </w:rPr>
      </w:pPr>
      <w:r w:rsidRPr="00CD60F9">
        <w:rPr>
          <w:rFonts w:ascii="Arial" w:hAnsi="Arial" w:cs="Arial"/>
        </w:rPr>
        <w:t>FONSECA,</w:t>
      </w:r>
      <w:r w:rsidR="00ED60C4" w:rsidRPr="00CD60F9">
        <w:rPr>
          <w:rFonts w:ascii="Arial" w:hAnsi="Arial" w:cs="Arial"/>
        </w:rPr>
        <w:t xml:space="preserve"> </w:t>
      </w:r>
      <w:proofErr w:type="spellStart"/>
      <w:r w:rsidRPr="00CD60F9">
        <w:rPr>
          <w:rFonts w:ascii="Arial" w:hAnsi="Arial" w:cs="Arial"/>
        </w:rPr>
        <w:t>Roseany</w:t>
      </w:r>
      <w:proofErr w:type="spellEnd"/>
      <w:r w:rsidRPr="00CD60F9">
        <w:rPr>
          <w:rFonts w:ascii="Arial" w:hAnsi="Arial" w:cs="Arial"/>
        </w:rPr>
        <w:t xml:space="preserve"> </w:t>
      </w:r>
      <w:proofErr w:type="spellStart"/>
      <w:r w:rsidRPr="00CD60F9">
        <w:rPr>
          <w:rFonts w:ascii="Arial" w:hAnsi="Arial" w:cs="Arial"/>
        </w:rPr>
        <w:t>Karimme</w:t>
      </w:r>
      <w:proofErr w:type="spellEnd"/>
      <w:r w:rsidRPr="00CD60F9">
        <w:rPr>
          <w:rFonts w:ascii="Arial" w:hAnsi="Arial" w:cs="Arial"/>
        </w:rPr>
        <w:t xml:space="preserve"> Silva</w:t>
      </w:r>
      <w:r w:rsidR="004B32E1" w:rsidRPr="00CD60F9">
        <w:rPr>
          <w:rFonts w:ascii="Arial" w:hAnsi="Arial" w:cs="Arial"/>
        </w:rPr>
        <w:t>.</w:t>
      </w:r>
      <w:r w:rsidR="00ED60C4" w:rsidRPr="00CD60F9">
        <w:rPr>
          <w:rFonts w:ascii="Arial" w:hAnsi="Arial" w:cs="Arial"/>
        </w:rPr>
        <w:t xml:space="preserve"> </w:t>
      </w:r>
      <w:r w:rsidRPr="00CD60F9">
        <w:rPr>
          <w:rFonts w:ascii="Arial" w:hAnsi="Arial" w:cs="Arial"/>
          <w:b/>
          <w:shd w:val="clear" w:color="auto" w:fill="FFFFFF"/>
        </w:rPr>
        <w:t>Práticas Corporais: Um Percurso Didático-Teatral Das Potencialidades Orgânicas</w:t>
      </w:r>
      <w:r w:rsidR="00ED60C4" w:rsidRPr="00CD60F9">
        <w:rPr>
          <w:rFonts w:ascii="Arial" w:hAnsi="Arial" w:cs="Arial"/>
        </w:rPr>
        <w:t xml:space="preserve">. </w:t>
      </w:r>
      <w:r w:rsidRPr="00CD60F9">
        <w:rPr>
          <w:rFonts w:ascii="Arial" w:hAnsi="Arial" w:cs="Arial"/>
        </w:rPr>
        <w:t xml:space="preserve">Belém: Programa de Pós Graduação em Artes – PPGARTES/UFPA. Instituto de Ciências da Arte, Universidade Federal do Pará. Mestrado em Artes. Pesquisa financiada pela </w:t>
      </w:r>
      <w:r w:rsidRPr="00CD60F9">
        <w:rPr>
          <w:rFonts w:ascii="Arial" w:hAnsi="Arial" w:cs="Arial"/>
          <w:shd w:val="clear" w:color="auto" w:fill="FFFFFF"/>
        </w:rPr>
        <w:t>Coordenação de Aperfeiçoamento de Pessoal de Nível Superior (</w:t>
      </w:r>
      <w:r w:rsidRPr="00CD60F9">
        <w:rPr>
          <w:rFonts w:ascii="Arial" w:hAnsi="Arial" w:cs="Arial"/>
          <w:bCs/>
          <w:shd w:val="clear" w:color="auto" w:fill="FFFFFF"/>
        </w:rPr>
        <w:t>CAPES</w:t>
      </w:r>
      <w:r w:rsidRPr="00CD60F9">
        <w:rPr>
          <w:rFonts w:ascii="Arial" w:hAnsi="Arial" w:cs="Arial"/>
          <w:shd w:val="clear" w:color="auto" w:fill="FFFFFF"/>
        </w:rPr>
        <w:t xml:space="preserve">). </w:t>
      </w:r>
    </w:p>
    <w:p w14:paraId="7A7EEF3C" w14:textId="77777777" w:rsidR="009E5F79" w:rsidRPr="00CD60F9" w:rsidRDefault="009E5F79" w:rsidP="00AA1EF4">
      <w:pPr>
        <w:spacing w:before="240"/>
        <w:jc w:val="both"/>
        <w:rPr>
          <w:rFonts w:ascii="Arial" w:hAnsi="Arial" w:cs="Arial"/>
        </w:rPr>
      </w:pPr>
    </w:p>
    <w:p w14:paraId="54220F08" w14:textId="24C7A6A8" w:rsidR="00A1391E" w:rsidRPr="00CD60F9" w:rsidRDefault="00A1391E" w:rsidP="00A1391E">
      <w:pPr>
        <w:jc w:val="both"/>
        <w:rPr>
          <w:rFonts w:ascii="Arial" w:hAnsi="Arial" w:cs="Arial"/>
        </w:rPr>
      </w:pPr>
      <w:r w:rsidRPr="00CD60F9">
        <w:rPr>
          <w:rFonts w:ascii="Arial" w:hAnsi="Arial" w:cs="Arial"/>
        </w:rPr>
        <w:t xml:space="preserve">RESUMO: Este trabalho compreende o relato de experiência enquanto monitora na disciplina de Práticas Corporais, realizada no curso de Licenciatura em Teatro da Universidade Federal do Pará. Propõe-se uma reflexão sobre os estados possíveis de composição cênica do corpo cotidiano, levando em consideração a abordagem da Mímica Corporal Dramática (MCD), proposta por Étienne </w:t>
      </w:r>
      <w:proofErr w:type="spellStart"/>
      <w:r w:rsidRPr="00CD60F9">
        <w:rPr>
          <w:rFonts w:ascii="Arial" w:hAnsi="Arial" w:cs="Arial"/>
        </w:rPr>
        <w:t>Decroux</w:t>
      </w:r>
      <w:proofErr w:type="spellEnd"/>
      <w:r w:rsidRPr="00CD60F9">
        <w:rPr>
          <w:rFonts w:ascii="Arial" w:hAnsi="Arial" w:cs="Arial"/>
        </w:rPr>
        <w:t xml:space="preserve">. O trabalho percorre um semestre de estudos, propostas e intervenções inerentes à disciplina, considerando conceitos como gesto/movimento/ação, a pesquisa do movimento contínuo (still </w:t>
      </w:r>
      <w:proofErr w:type="spellStart"/>
      <w:r w:rsidRPr="00CD60F9">
        <w:rPr>
          <w:rFonts w:ascii="Arial" w:hAnsi="Arial" w:cs="Arial"/>
        </w:rPr>
        <w:t>moving</w:t>
      </w:r>
      <w:proofErr w:type="spellEnd"/>
      <w:r w:rsidRPr="00CD60F9">
        <w:rPr>
          <w:rFonts w:ascii="Arial" w:hAnsi="Arial" w:cs="Arial"/>
        </w:rPr>
        <w:t xml:space="preserve"> </w:t>
      </w:r>
      <w:proofErr w:type="spellStart"/>
      <w:r w:rsidRPr="00CD60F9">
        <w:rPr>
          <w:rFonts w:ascii="Arial" w:hAnsi="Arial" w:cs="Arial"/>
        </w:rPr>
        <w:t>research</w:t>
      </w:r>
      <w:proofErr w:type="spellEnd"/>
      <w:r w:rsidRPr="00CD60F9">
        <w:rPr>
          <w:rFonts w:ascii="Arial" w:hAnsi="Arial" w:cs="Arial"/>
        </w:rPr>
        <w:t xml:space="preserve">) e seus desdobramentos, de forma a elaborar estados expressivos do corpo em processo, além dos percursos investigativos dos alunos em suas potencialidades orgânicas. Discute-se a linguagem corporal como meio de estruturação cênica </w:t>
      </w:r>
      <w:r w:rsidR="002B0934">
        <w:rPr>
          <w:rFonts w:ascii="Arial" w:hAnsi="Arial" w:cs="Arial"/>
        </w:rPr>
        <w:t>proposta por Braga (2011) e a ideia d</w:t>
      </w:r>
      <w:r w:rsidRPr="00CD60F9">
        <w:rPr>
          <w:rFonts w:ascii="Arial" w:hAnsi="Arial" w:cs="Arial"/>
        </w:rPr>
        <w:t>e ator-compositor</w:t>
      </w:r>
      <w:r w:rsidR="002B0934">
        <w:rPr>
          <w:rFonts w:ascii="Arial" w:hAnsi="Arial" w:cs="Arial"/>
        </w:rPr>
        <w:t xml:space="preserve">. </w:t>
      </w:r>
      <w:r w:rsidRPr="00CD60F9">
        <w:rPr>
          <w:rFonts w:ascii="Arial" w:hAnsi="Arial" w:cs="Arial"/>
        </w:rPr>
        <w:t>Neste trabalho, objetiva-se também compreender o espaço didático de uma disciplina prática, enquanto exploração das habilidades de cada aluno-atuante em percurso.</w:t>
      </w:r>
    </w:p>
    <w:p w14:paraId="39A780A5" w14:textId="77777777" w:rsidR="00A1391E" w:rsidRPr="00CD60F9" w:rsidRDefault="00A1391E" w:rsidP="00A1391E">
      <w:pPr>
        <w:rPr>
          <w:rFonts w:ascii="Arial" w:hAnsi="Arial" w:cs="Arial"/>
        </w:rPr>
      </w:pPr>
    </w:p>
    <w:p w14:paraId="7975D386" w14:textId="1657BB38" w:rsidR="00ED60C4" w:rsidRPr="009E5F79" w:rsidRDefault="00ED60C4" w:rsidP="009E5F79">
      <w:r w:rsidRPr="00CD60F9">
        <w:rPr>
          <w:rFonts w:ascii="Arial" w:hAnsi="Arial" w:cs="Arial"/>
        </w:rPr>
        <w:t>PALAVRAS CHAVE:</w:t>
      </w:r>
      <w:r w:rsidR="00A1391E" w:rsidRPr="00CD60F9">
        <w:rPr>
          <w:rFonts w:ascii="Arial" w:hAnsi="Arial" w:cs="Arial"/>
        </w:rPr>
        <w:t xml:space="preserve"> </w:t>
      </w:r>
      <w:r w:rsidR="00A1391E" w:rsidRPr="00CD60F9">
        <w:rPr>
          <w:rFonts w:ascii="Arial" w:hAnsi="Arial" w:cs="Arial"/>
          <w:shd w:val="clear" w:color="auto" w:fill="FFFFFF"/>
        </w:rPr>
        <w:t>Teatro, Corpo, Organicidade, Mímica Corporal, Didática.</w:t>
      </w:r>
    </w:p>
    <w:p w14:paraId="25638B10" w14:textId="52EB13E9" w:rsidR="00A1391E" w:rsidRPr="00CD60F9" w:rsidRDefault="00ED60C4" w:rsidP="00AA1EF4">
      <w:pPr>
        <w:spacing w:before="240"/>
        <w:jc w:val="both"/>
        <w:rPr>
          <w:rFonts w:ascii="Arial" w:hAnsi="Arial" w:cs="Arial"/>
          <w:lang w:val="en-US"/>
        </w:rPr>
      </w:pPr>
      <w:r w:rsidRPr="00CD60F9">
        <w:rPr>
          <w:rFonts w:ascii="Arial" w:hAnsi="Arial" w:cs="Arial"/>
          <w:lang w:val="en-US"/>
        </w:rPr>
        <w:t>ABSTRACT:</w:t>
      </w:r>
      <w:r w:rsidR="009E5F79">
        <w:rPr>
          <w:rFonts w:ascii="Arial" w:hAnsi="Arial" w:cs="Arial"/>
          <w:lang w:val="en-US"/>
        </w:rPr>
        <w:t xml:space="preserve"> </w:t>
      </w:r>
      <w:r w:rsidR="002B0934" w:rsidRPr="002B0934">
        <w:rPr>
          <w:rFonts w:ascii="Arial" w:hAnsi="Arial" w:cs="Arial"/>
          <w:lang w:val="en-US"/>
        </w:rPr>
        <w:t xml:space="preserve">This work comprises the experience report while monitoring the discipline of Body Practices, held in the Theater Degree course at the Federal University of Pará. It is proposed a reflection on the possible states of scenic composition of the everyday body, </w:t>
      </w:r>
      <w:proofErr w:type="gramStart"/>
      <w:r w:rsidR="002B0934" w:rsidRPr="002B0934">
        <w:rPr>
          <w:rFonts w:ascii="Arial" w:hAnsi="Arial" w:cs="Arial"/>
          <w:lang w:val="en-US"/>
        </w:rPr>
        <w:t>taking into account</w:t>
      </w:r>
      <w:proofErr w:type="gramEnd"/>
      <w:r w:rsidR="002B0934" w:rsidRPr="002B0934">
        <w:rPr>
          <w:rFonts w:ascii="Arial" w:hAnsi="Arial" w:cs="Arial"/>
          <w:lang w:val="en-US"/>
        </w:rPr>
        <w:t xml:space="preserve"> the approach to Dramatic Body Mime (MCD), proposed by Étienne </w:t>
      </w:r>
      <w:proofErr w:type="spellStart"/>
      <w:r w:rsidR="002B0934" w:rsidRPr="002B0934">
        <w:rPr>
          <w:rFonts w:ascii="Arial" w:hAnsi="Arial" w:cs="Arial"/>
          <w:lang w:val="en-US"/>
        </w:rPr>
        <w:t>Decroux</w:t>
      </w:r>
      <w:proofErr w:type="spellEnd"/>
      <w:r w:rsidR="002B0934" w:rsidRPr="002B0934">
        <w:rPr>
          <w:rFonts w:ascii="Arial" w:hAnsi="Arial" w:cs="Arial"/>
          <w:lang w:val="en-US"/>
        </w:rPr>
        <w:t>. The work covers a semester of studies, proposals and interventions inherent to the discipline, considering concepts such as gesture / movement / action, the research of continuous movement (still moving research) and its unfolding, in order to elaborate expressive states of the body in process, besides investigative pathways of students in their organic potential. Body language as a means of scenic structuring proposed by Braga (2011) and the idea of ​​actor-composer are discussed. In this work, the objective is also to understand the didactic space of a practical discipline, while exploring the skills of each student-student in the course.</w:t>
      </w:r>
    </w:p>
    <w:p w14:paraId="76DA9FB4" w14:textId="3EB5FE34" w:rsidR="00A1391E" w:rsidRDefault="00ED60C4" w:rsidP="00A1391E">
      <w:pPr>
        <w:spacing w:before="240"/>
        <w:jc w:val="both"/>
        <w:rPr>
          <w:rFonts w:ascii="Arial" w:hAnsi="Arial" w:cs="Arial"/>
          <w:lang w:val="en-US"/>
        </w:rPr>
      </w:pPr>
      <w:r w:rsidRPr="00CD60F9">
        <w:rPr>
          <w:rFonts w:ascii="Arial" w:hAnsi="Arial" w:cs="Arial"/>
          <w:lang w:val="en-US"/>
        </w:rPr>
        <w:t xml:space="preserve">KEYWORDS: </w:t>
      </w:r>
      <w:r w:rsidR="00A1391E" w:rsidRPr="00CD60F9">
        <w:rPr>
          <w:rFonts w:ascii="Arial" w:hAnsi="Arial" w:cs="Arial"/>
          <w:lang w:val="en-US"/>
        </w:rPr>
        <w:t>Theater, Body, Organicity, Body Mime, Didactics.</w:t>
      </w:r>
    </w:p>
    <w:p w14:paraId="66E5E6D5" w14:textId="77777777" w:rsidR="009E5F79" w:rsidRPr="00CD60F9" w:rsidRDefault="009E5F79" w:rsidP="00A1391E">
      <w:pPr>
        <w:spacing w:before="240"/>
        <w:jc w:val="both"/>
        <w:rPr>
          <w:rFonts w:ascii="Arial" w:hAnsi="Arial" w:cs="Arial"/>
          <w:lang w:val="en-US"/>
        </w:rPr>
      </w:pPr>
    </w:p>
    <w:p w14:paraId="3CB57974" w14:textId="07AE6F2F" w:rsidR="00CD60F9" w:rsidRPr="009E5F79" w:rsidRDefault="002359F7" w:rsidP="00CD60F9">
      <w:pPr>
        <w:pStyle w:val="PargrafodaLista"/>
        <w:numPr>
          <w:ilvl w:val="0"/>
          <w:numId w:val="2"/>
        </w:numPr>
        <w:spacing w:before="240" w:line="360" w:lineRule="auto"/>
        <w:jc w:val="both"/>
        <w:rPr>
          <w:rFonts w:ascii="Arial" w:hAnsi="Arial" w:cs="Arial"/>
          <w:b/>
          <w:bCs/>
        </w:rPr>
      </w:pPr>
      <w:r w:rsidRPr="002359F7">
        <w:rPr>
          <w:rFonts w:ascii="Arial" w:hAnsi="Arial" w:cs="Arial"/>
          <w:color w:val="FF0000"/>
        </w:rPr>
        <w:t xml:space="preserve">    </w:t>
      </w:r>
      <w:r w:rsidR="009E5F79" w:rsidRPr="009E5F79">
        <w:rPr>
          <w:rFonts w:ascii="Arial" w:hAnsi="Arial" w:cs="Arial"/>
          <w:b/>
          <w:bCs/>
          <w:color w:val="FF0000"/>
        </w:rPr>
        <w:t xml:space="preserve"> </w:t>
      </w:r>
      <w:r w:rsidR="009E5F79" w:rsidRPr="009E5F79">
        <w:rPr>
          <w:rFonts w:ascii="Arial" w:hAnsi="Arial" w:cs="Arial"/>
          <w:b/>
          <w:bCs/>
        </w:rPr>
        <w:t xml:space="preserve">Introdução </w:t>
      </w:r>
    </w:p>
    <w:p w14:paraId="19012E23" w14:textId="77777777" w:rsidR="00CD60F9" w:rsidRDefault="00CD60F9" w:rsidP="00CD60F9">
      <w:pPr>
        <w:pStyle w:val="PargrafodaLista"/>
        <w:spacing w:before="240" w:line="360" w:lineRule="auto"/>
        <w:jc w:val="both"/>
        <w:rPr>
          <w:rFonts w:ascii="Arial" w:hAnsi="Arial" w:cs="Arial"/>
        </w:rPr>
      </w:pPr>
    </w:p>
    <w:p w14:paraId="0C267EF6" w14:textId="025BA1D3" w:rsidR="00202B3A" w:rsidRPr="00DA6997" w:rsidRDefault="00CD60F9" w:rsidP="00052F1B">
      <w:pPr>
        <w:pStyle w:val="PargrafodaLista"/>
        <w:spacing w:line="360" w:lineRule="auto"/>
        <w:ind w:left="0" w:firstLine="709"/>
        <w:jc w:val="both"/>
        <w:rPr>
          <w:rFonts w:ascii="Arial" w:hAnsi="Arial" w:cs="Arial"/>
        </w:rPr>
      </w:pPr>
      <w:r>
        <w:rPr>
          <w:rFonts w:ascii="Arial" w:hAnsi="Arial" w:cs="Arial"/>
        </w:rPr>
        <w:t xml:space="preserve">O presente trabalho </w:t>
      </w:r>
      <w:r w:rsidR="00E37C42">
        <w:rPr>
          <w:rFonts w:ascii="Arial" w:hAnsi="Arial" w:cs="Arial"/>
        </w:rPr>
        <w:t xml:space="preserve">é resultado das atividades realizadas no estágio-docência, como parte integrante </w:t>
      </w:r>
      <w:r w:rsidR="00E37C42" w:rsidRPr="00CD60F9">
        <w:rPr>
          <w:rFonts w:ascii="Arial" w:hAnsi="Arial" w:cs="Arial"/>
        </w:rPr>
        <w:t>do Mestrado em Artes – PPGARTES/</w:t>
      </w:r>
      <w:proofErr w:type="spellStart"/>
      <w:r w:rsidR="00E37C42" w:rsidRPr="00CD60F9">
        <w:rPr>
          <w:rFonts w:ascii="Arial" w:hAnsi="Arial" w:cs="Arial"/>
        </w:rPr>
        <w:t>UFPa</w:t>
      </w:r>
      <w:proofErr w:type="spellEnd"/>
      <w:r w:rsidR="00E37C42">
        <w:rPr>
          <w:rFonts w:ascii="Arial" w:hAnsi="Arial" w:cs="Arial"/>
        </w:rPr>
        <w:t xml:space="preserve">. O </w:t>
      </w:r>
      <w:r w:rsidR="00E37C42" w:rsidRPr="00192D64">
        <w:rPr>
          <w:rFonts w:ascii="Arial" w:hAnsi="Arial" w:cs="Arial"/>
        </w:rPr>
        <w:t xml:space="preserve">estágio ocorreu no período de um semestre, entre os meses de </w:t>
      </w:r>
      <w:proofErr w:type="gramStart"/>
      <w:r w:rsidR="00E37C42" w:rsidRPr="00192D64">
        <w:rPr>
          <w:rFonts w:ascii="Arial" w:hAnsi="Arial" w:cs="Arial"/>
        </w:rPr>
        <w:t>Janeiro</w:t>
      </w:r>
      <w:proofErr w:type="gramEnd"/>
      <w:r w:rsidR="00E37C42" w:rsidRPr="00192D64">
        <w:rPr>
          <w:rFonts w:ascii="Arial" w:hAnsi="Arial" w:cs="Arial"/>
        </w:rPr>
        <w:t xml:space="preserve"> e</w:t>
      </w:r>
      <w:r w:rsidRPr="00192D64">
        <w:rPr>
          <w:rFonts w:ascii="Arial" w:hAnsi="Arial" w:cs="Arial"/>
        </w:rPr>
        <w:t xml:space="preserve"> Junho de</w:t>
      </w:r>
      <w:r w:rsidR="00E37C42" w:rsidRPr="00192D64">
        <w:rPr>
          <w:rFonts w:ascii="Arial" w:hAnsi="Arial" w:cs="Arial"/>
        </w:rPr>
        <w:t xml:space="preserve"> 2019 e foi realizado na Escola de Teatro e Dança da </w:t>
      </w:r>
      <w:proofErr w:type="spellStart"/>
      <w:r w:rsidR="00E37C42" w:rsidRPr="00192D64">
        <w:rPr>
          <w:rFonts w:ascii="Arial" w:hAnsi="Arial" w:cs="Arial"/>
        </w:rPr>
        <w:t>UFPa</w:t>
      </w:r>
      <w:proofErr w:type="spellEnd"/>
      <w:r w:rsidR="00E37C42" w:rsidRPr="00192D64">
        <w:rPr>
          <w:rFonts w:ascii="Arial" w:hAnsi="Arial" w:cs="Arial"/>
        </w:rPr>
        <w:t xml:space="preserve"> (</w:t>
      </w:r>
      <w:proofErr w:type="spellStart"/>
      <w:r w:rsidR="00E37C42" w:rsidRPr="00192D64">
        <w:rPr>
          <w:rFonts w:ascii="Arial" w:hAnsi="Arial" w:cs="Arial"/>
        </w:rPr>
        <w:t>etdufpa</w:t>
      </w:r>
      <w:proofErr w:type="spellEnd"/>
      <w:r w:rsidR="00E37C42" w:rsidRPr="00192D64">
        <w:rPr>
          <w:rFonts w:ascii="Arial" w:hAnsi="Arial" w:cs="Arial"/>
        </w:rPr>
        <w:t xml:space="preserve">) com a turma do </w:t>
      </w:r>
      <w:r w:rsidR="00E37C42" w:rsidRPr="00192D64">
        <w:rPr>
          <w:rFonts w:ascii="Arial" w:hAnsi="Arial" w:cs="Arial"/>
        </w:rPr>
        <w:lastRenderedPageBreak/>
        <w:t xml:space="preserve">3º semestre da licenciatura em Teatro. A disciplina Práticas Corporais </w:t>
      </w:r>
      <w:r w:rsidR="00192D64" w:rsidRPr="00192D64">
        <w:rPr>
          <w:rFonts w:ascii="Arial" w:hAnsi="Arial" w:cs="Arial"/>
        </w:rPr>
        <w:t xml:space="preserve">configura-se como uma disciplina </w:t>
      </w:r>
      <w:r w:rsidR="008C0D66">
        <w:rPr>
          <w:rFonts w:ascii="Arial" w:hAnsi="Arial" w:cs="Arial"/>
        </w:rPr>
        <w:t>essencial</w:t>
      </w:r>
      <w:r w:rsidR="00192D64" w:rsidRPr="00192D64">
        <w:rPr>
          <w:rFonts w:ascii="Arial" w:hAnsi="Arial" w:cs="Arial"/>
        </w:rPr>
        <w:t>mente práti</w:t>
      </w:r>
      <w:r w:rsidR="00192D64">
        <w:rPr>
          <w:rFonts w:ascii="Arial" w:hAnsi="Arial" w:cs="Arial"/>
        </w:rPr>
        <w:t xml:space="preserve">ca, na qual seu </w:t>
      </w:r>
      <w:r w:rsidR="00192D64" w:rsidRPr="00003D6B">
        <w:rPr>
          <w:rFonts w:ascii="Arial" w:hAnsi="Arial" w:cs="Arial"/>
        </w:rPr>
        <w:t>mote principal fo</w:t>
      </w:r>
      <w:r w:rsidR="008C0D66">
        <w:rPr>
          <w:rFonts w:ascii="Arial" w:hAnsi="Arial" w:cs="Arial"/>
        </w:rPr>
        <w:t>ram atividades relacionadas a</w:t>
      </w:r>
      <w:r w:rsidR="00192D64" w:rsidRPr="00003D6B">
        <w:rPr>
          <w:rFonts w:ascii="Arial" w:hAnsi="Arial" w:cs="Arial"/>
        </w:rPr>
        <w:t xml:space="preserve">o estudo/pesquisa </w:t>
      </w:r>
      <w:r w:rsidR="00E37C42" w:rsidRPr="00003D6B">
        <w:rPr>
          <w:rFonts w:ascii="Arial" w:hAnsi="Arial" w:cs="Arial"/>
        </w:rPr>
        <w:t>do Movimento Contínuo (</w:t>
      </w:r>
      <w:r w:rsidR="00E37C42" w:rsidRPr="00003D6B">
        <w:rPr>
          <w:rFonts w:ascii="Arial" w:hAnsi="Arial" w:cs="Arial"/>
          <w:i/>
          <w:iCs/>
        </w:rPr>
        <w:t xml:space="preserve">Still </w:t>
      </w:r>
      <w:proofErr w:type="spellStart"/>
      <w:r w:rsidR="00E37C42" w:rsidRPr="00003D6B">
        <w:rPr>
          <w:rFonts w:ascii="Arial" w:hAnsi="Arial" w:cs="Arial"/>
          <w:i/>
          <w:iCs/>
        </w:rPr>
        <w:t>Moving</w:t>
      </w:r>
      <w:proofErr w:type="spellEnd"/>
      <w:r w:rsidR="00E37C42" w:rsidRPr="00003D6B">
        <w:rPr>
          <w:rFonts w:ascii="Arial" w:hAnsi="Arial" w:cs="Arial"/>
          <w:i/>
          <w:iCs/>
        </w:rPr>
        <w:t xml:space="preserve"> </w:t>
      </w:r>
      <w:proofErr w:type="spellStart"/>
      <w:r w:rsidR="00E37C42" w:rsidRPr="00003D6B">
        <w:rPr>
          <w:rFonts w:ascii="Arial" w:hAnsi="Arial" w:cs="Arial"/>
          <w:i/>
          <w:iCs/>
        </w:rPr>
        <w:t>Research</w:t>
      </w:r>
      <w:proofErr w:type="spellEnd"/>
      <w:r w:rsidR="00E37C42" w:rsidRPr="00003D6B">
        <w:rPr>
          <w:rFonts w:ascii="Arial" w:hAnsi="Arial" w:cs="Arial"/>
          <w:i/>
          <w:iCs/>
        </w:rPr>
        <w:t>- SMR</w:t>
      </w:r>
      <w:r w:rsidR="00E37C42" w:rsidRPr="00003D6B">
        <w:rPr>
          <w:rFonts w:ascii="Arial" w:hAnsi="Arial" w:cs="Arial"/>
        </w:rPr>
        <w:t xml:space="preserve">) </w:t>
      </w:r>
      <w:r w:rsidR="00192D64" w:rsidRPr="00003D6B">
        <w:rPr>
          <w:rFonts w:ascii="Arial" w:hAnsi="Arial" w:cs="Arial"/>
        </w:rPr>
        <w:t xml:space="preserve">e na Mímica Corporal Dramática – MCD. </w:t>
      </w:r>
    </w:p>
    <w:p w14:paraId="75C2AB10" w14:textId="388C8E46" w:rsidR="00A314B8" w:rsidRPr="009E5F79" w:rsidRDefault="00192D64" w:rsidP="00052F1B">
      <w:pPr>
        <w:pStyle w:val="PargrafodaLista"/>
        <w:spacing w:line="360" w:lineRule="auto"/>
        <w:ind w:left="0" w:firstLine="709"/>
        <w:jc w:val="both"/>
        <w:rPr>
          <w:rFonts w:ascii="Arial" w:hAnsi="Arial" w:cs="Arial"/>
        </w:rPr>
      </w:pPr>
      <w:r w:rsidRPr="00003D6B">
        <w:rPr>
          <w:rFonts w:ascii="Arial" w:hAnsi="Arial" w:cs="Arial"/>
        </w:rPr>
        <w:t xml:space="preserve">Os tópicos introdutórios da preparação para a disciplina consistiam em exercícios de relaxamento envolvendo a questão do “espaço seguro”: o reconhecimento do espaço, o deslocamento, a produção de sons, além do aquecimento corporal e vocal. Durante as preparações, foi </w:t>
      </w:r>
      <w:r w:rsidR="00003D6B" w:rsidRPr="00003D6B">
        <w:rPr>
          <w:rFonts w:ascii="Arial" w:hAnsi="Arial" w:cs="Arial"/>
        </w:rPr>
        <w:t>trabalhada a ideia de propriocepção – o reconhecimento da localização espacial de cada corpo, sua posição e orientação, além da força exercida pelos músculos e a posição de cada parte do corpo em relação às demais. Outros conceitos como prontidão, atenção e foco foram trabalhad</w:t>
      </w:r>
      <w:r w:rsidR="000208C1">
        <w:rPr>
          <w:rFonts w:ascii="Arial" w:hAnsi="Arial" w:cs="Arial"/>
        </w:rPr>
        <w:t>os neste momento introdutório.</w:t>
      </w:r>
      <w:r w:rsidR="00202B3A">
        <w:rPr>
          <w:rFonts w:ascii="Arial" w:hAnsi="Arial" w:cs="Arial"/>
        </w:rPr>
        <w:t xml:space="preserve"> </w:t>
      </w:r>
      <w:r w:rsidR="000208C1">
        <w:rPr>
          <w:rFonts w:ascii="Arial" w:hAnsi="Arial" w:cs="Arial"/>
        </w:rPr>
        <w:t>Também foi trabalhada a</w:t>
      </w:r>
      <w:r w:rsidR="00003D6B" w:rsidRPr="00003D6B">
        <w:rPr>
          <w:rFonts w:ascii="Arial" w:hAnsi="Arial" w:cs="Arial"/>
        </w:rPr>
        <w:t xml:space="preserve"> ideia de </w:t>
      </w:r>
      <w:proofErr w:type="spellStart"/>
      <w:r w:rsidR="00003D6B" w:rsidRPr="00003D6B">
        <w:rPr>
          <w:rFonts w:ascii="Arial" w:hAnsi="Arial" w:cs="Arial"/>
        </w:rPr>
        <w:t>corpo-voz</w:t>
      </w:r>
      <w:proofErr w:type="spellEnd"/>
      <w:r w:rsidR="00003D6B" w:rsidRPr="00003D6B">
        <w:rPr>
          <w:rFonts w:ascii="Arial" w:hAnsi="Arial" w:cs="Arial"/>
        </w:rPr>
        <w:t xml:space="preserve"> enquanto unidade de trabalho e as atividades com estados/qualidades destes corpos: sólidos, líquidos, gasosos.</w:t>
      </w:r>
      <w:r w:rsidR="00003D6B">
        <w:rPr>
          <w:rFonts w:ascii="Arial" w:hAnsi="Arial" w:cs="Arial"/>
        </w:rPr>
        <w:t xml:space="preserve"> Neste primeiro momento, </w:t>
      </w:r>
      <w:r w:rsidR="000208C1">
        <w:rPr>
          <w:rFonts w:ascii="Arial" w:hAnsi="Arial" w:cs="Arial"/>
        </w:rPr>
        <w:t xml:space="preserve">o objetivo foi </w:t>
      </w:r>
      <w:r w:rsidR="00003D6B">
        <w:rPr>
          <w:rFonts w:ascii="Arial" w:hAnsi="Arial" w:cs="Arial"/>
        </w:rPr>
        <w:t>a instrumentalização dos corpos para a atividade cênica.</w:t>
      </w:r>
      <w:r w:rsidR="00A314B8">
        <w:rPr>
          <w:rFonts w:ascii="Arial" w:hAnsi="Arial" w:cs="Arial"/>
        </w:rPr>
        <w:t xml:space="preserve"> De acordo com Bonilha (2018): </w:t>
      </w:r>
    </w:p>
    <w:p w14:paraId="4AD715FF" w14:textId="06277B2E" w:rsidR="00DA6997" w:rsidRPr="009E5F79" w:rsidRDefault="00A314B8" w:rsidP="00B9760E">
      <w:pPr>
        <w:ind w:left="2268"/>
        <w:jc w:val="both"/>
        <w:rPr>
          <w:rFonts w:ascii="Arial" w:hAnsi="Arial" w:cs="Arial"/>
          <w:sz w:val="20"/>
          <w:szCs w:val="20"/>
        </w:rPr>
      </w:pPr>
      <w:r w:rsidRPr="009E5F79">
        <w:rPr>
          <w:rFonts w:ascii="Arial" w:hAnsi="Arial" w:cs="Arial"/>
          <w:sz w:val="20"/>
          <w:szCs w:val="20"/>
        </w:rPr>
        <w:t xml:space="preserve">Na construção de seu </w:t>
      </w:r>
      <w:proofErr w:type="spellStart"/>
      <w:r w:rsidRPr="009E5F79">
        <w:rPr>
          <w:rFonts w:ascii="Arial" w:hAnsi="Arial" w:cs="Arial"/>
          <w:sz w:val="20"/>
          <w:szCs w:val="20"/>
        </w:rPr>
        <w:t>bios</w:t>
      </w:r>
      <w:proofErr w:type="spellEnd"/>
      <w:r w:rsidRPr="009E5F79">
        <w:rPr>
          <w:rFonts w:ascii="Arial" w:hAnsi="Arial" w:cs="Arial"/>
          <w:sz w:val="20"/>
          <w:szCs w:val="20"/>
        </w:rPr>
        <w:t xml:space="preserve">-cênico e do corpo </w:t>
      </w:r>
      <w:proofErr w:type="spellStart"/>
      <w:r w:rsidRPr="009E5F79">
        <w:rPr>
          <w:rFonts w:ascii="Arial" w:hAnsi="Arial" w:cs="Arial"/>
          <w:sz w:val="20"/>
          <w:szCs w:val="20"/>
        </w:rPr>
        <w:t>extracotidiano</w:t>
      </w:r>
      <w:proofErr w:type="spellEnd"/>
      <w:r w:rsidRPr="009E5F79">
        <w:rPr>
          <w:rFonts w:ascii="Arial" w:hAnsi="Arial" w:cs="Arial"/>
          <w:sz w:val="20"/>
          <w:szCs w:val="20"/>
        </w:rPr>
        <w:t>, o ator desafia-se ao exercício de codificação de sua memória, emoções e sentimentos. Signos abstratos instalados na mente do ator que se transformam em imagens corporais traduzidas em ações físicas (B</w:t>
      </w:r>
      <w:r w:rsidR="009E5F79" w:rsidRPr="009E5F79">
        <w:rPr>
          <w:rFonts w:ascii="Arial" w:hAnsi="Arial" w:cs="Arial"/>
          <w:sz w:val="20"/>
          <w:szCs w:val="20"/>
        </w:rPr>
        <w:t>onilha</w:t>
      </w:r>
      <w:r w:rsidRPr="009E5F79">
        <w:rPr>
          <w:rFonts w:ascii="Arial" w:hAnsi="Arial" w:cs="Arial"/>
          <w:sz w:val="20"/>
          <w:szCs w:val="20"/>
        </w:rPr>
        <w:t>, 20</w:t>
      </w:r>
      <w:r w:rsidR="007F4FEE" w:rsidRPr="009E5F79">
        <w:rPr>
          <w:rFonts w:ascii="Arial" w:hAnsi="Arial" w:cs="Arial"/>
          <w:sz w:val="20"/>
          <w:szCs w:val="20"/>
        </w:rPr>
        <w:t>06</w:t>
      </w:r>
      <w:r w:rsidRPr="009E5F79">
        <w:rPr>
          <w:rFonts w:ascii="Arial" w:hAnsi="Arial" w:cs="Arial"/>
          <w:sz w:val="20"/>
          <w:szCs w:val="20"/>
        </w:rPr>
        <w:t xml:space="preserve">, p. 114). </w:t>
      </w:r>
    </w:p>
    <w:p w14:paraId="4DEC5A69" w14:textId="77777777" w:rsidR="009E5F79" w:rsidRPr="009E5F79" w:rsidRDefault="009E5F79" w:rsidP="009E5F79">
      <w:pPr>
        <w:spacing w:line="360" w:lineRule="auto"/>
        <w:ind w:firstLine="720"/>
        <w:jc w:val="both"/>
        <w:rPr>
          <w:rFonts w:ascii="Arial" w:hAnsi="Arial" w:cs="Arial"/>
        </w:rPr>
      </w:pPr>
    </w:p>
    <w:p w14:paraId="26275EFE" w14:textId="4C755FE3" w:rsidR="009E5F79" w:rsidRDefault="00A314B8" w:rsidP="00052F1B">
      <w:pPr>
        <w:spacing w:line="360" w:lineRule="auto"/>
        <w:ind w:firstLine="720"/>
        <w:jc w:val="both"/>
      </w:pPr>
      <w:r w:rsidRPr="00A314B8">
        <w:rPr>
          <w:rFonts w:ascii="Arial" w:hAnsi="Arial" w:cs="Arial"/>
        </w:rPr>
        <w:t xml:space="preserve">Desta forma, </w:t>
      </w:r>
      <w:r>
        <w:rPr>
          <w:rFonts w:ascii="Arial" w:hAnsi="Arial" w:cs="Arial"/>
        </w:rPr>
        <w:t xml:space="preserve">pensar sobre este corpo cênico é </w:t>
      </w:r>
      <w:r w:rsidR="00DA6997">
        <w:rPr>
          <w:rFonts w:ascii="Arial" w:hAnsi="Arial" w:cs="Arial"/>
        </w:rPr>
        <w:t xml:space="preserve">considerar os aspectos psicofísicos como norteadores principais do seu processo de criação. </w:t>
      </w:r>
      <w:r w:rsidR="00202B3A" w:rsidRPr="00A314B8">
        <w:rPr>
          <w:rFonts w:ascii="Arial" w:hAnsi="Arial" w:cs="Arial"/>
        </w:rPr>
        <w:t xml:space="preserve">Este trabalho propõe </w:t>
      </w:r>
      <w:r w:rsidR="00C833FD" w:rsidRPr="00A314B8">
        <w:rPr>
          <w:rFonts w:ascii="Arial" w:hAnsi="Arial" w:cs="Arial"/>
        </w:rPr>
        <w:t xml:space="preserve">uma </w:t>
      </w:r>
      <w:r w:rsidR="00202B3A" w:rsidRPr="00A314B8">
        <w:rPr>
          <w:rFonts w:ascii="Arial" w:hAnsi="Arial" w:cs="Arial"/>
        </w:rPr>
        <w:t xml:space="preserve">reflexão sobre os estados </w:t>
      </w:r>
      <w:r w:rsidR="00202B3A" w:rsidRPr="001406CC">
        <w:rPr>
          <w:rFonts w:ascii="Arial" w:hAnsi="Arial" w:cs="Arial"/>
        </w:rPr>
        <w:t>possíveis de composição cênica do corpo cotidiano</w:t>
      </w:r>
      <w:r w:rsidR="00C833FD" w:rsidRPr="001406CC">
        <w:rPr>
          <w:rFonts w:ascii="Arial" w:hAnsi="Arial" w:cs="Arial"/>
        </w:rPr>
        <w:t xml:space="preserve"> e </w:t>
      </w:r>
      <w:r w:rsidR="00202B3A" w:rsidRPr="001406CC">
        <w:rPr>
          <w:rFonts w:ascii="Arial" w:hAnsi="Arial" w:cs="Arial"/>
        </w:rPr>
        <w:t>seus desdobramentos, de forma a elaborar estados expressivos do corpo em processo, além dos percursos investigativos dos alunos em suas potencialidades orgânicas.</w:t>
      </w:r>
      <w:r w:rsidR="00B9760E" w:rsidRPr="001406CC">
        <w:t xml:space="preserve"> </w:t>
      </w:r>
    </w:p>
    <w:p w14:paraId="73719B94" w14:textId="77777777" w:rsidR="009E5F79" w:rsidRPr="001406CC" w:rsidRDefault="009E5F79" w:rsidP="009E5F79">
      <w:pPr>
        <w:spacing w:line="360" w:lineRule="auto"/>
        <w:jc w:val="both"/>
      </w:pPr>
    </w:p>
    <w:p w14:paraId="670460CC" w14:textId="4CF2DE11" w:rsidR="00232C05" w:rsidRPr="009E5F79" w:rsidRDefault="009E5F79" w:rsidP="009E5F79">
      <w:pPr>
        <w:pStyle w:val="PargrafodaLista"/>
        <w:numPr>
          <w:ilvl w:val="0"/>
          <w:numId w:val="2"/>
        </w:numPr>
        <w:spacing w:line="360" w:lineRule="auto"/>
        <w:ind w:left="0" w:firstLine="0"/>
        <w:jc w:val="both"/>
        <w:rPr>
          <w:rFonts w:ascii="Arial" w:hAnsi="Arial" w:cs="Arial"/>
          <w:b/>
          <w:bCs/>
        </w:rPr>
      </w:pPr>
      <w:r w:rsidRPr="009E5F79">
        <w:rPr>
          <w:rFonts w:ascii="Arial" w:hAnsi="Arial" w:cs="Arial"/>
          <w:b/>
          <w:bCs/>
        </w:rPr>
        <w:t xml:space="preserve">A Mímica Corporal Dramática </w:t>
      </w:r>
      <w:r w:rsidR="00232C05" w:rsidRPr="009E5F79">
        <w:rPr>
          <w:rFonts w:ascii="Arial" w:hAnsi="Arial" w:cs="Arial"/>
          <w:b/>
          <w:bCs/>
        </w:rPr>
        <w:t>– MCD</w:t>
      </w:r>
    </w:p>
    <w:p w14:paraId="1303F722" w14:textId="77777777" w:rsidR="001D5D3C" w:rsidRDefault="001D5D3C" w:rsidP="007F4FEE">
      <w:pPr>
        <w:spacing w:line="360" w:lineRule="auto"/>
        <w:ind w:firstLine="720"/>
        <w:jc w:val="both"/>
        <w:rPr>
          <w:rFonts w:ascii="Arial" w:hAnsi="Arial" w:cs="Arial"/>
        </w:rPr>
      </w:pPr>
    </w:p>
    <w:p w14:paraId="40926FC4" w14:textId="53876404" w:rsidR="002E383F" w:rsidRPr="00052F1B" w:rsidRDefault="00232C05" w:rsidP="00052F1B">
      <w:pPr>
        <w:spacing w:line="360" w:lineRule="auto"/>
        <w:ind w:firstLine="720"/>
        <w:jc w:val="both"/>
        <w:rPr>
          <w:rFonts w:ascii="Arial" w:hAnsi="Arial" w:cs="Arial"/>
          <w:color w:val="FF0000"/>
        </w:rPr>
      </w:pPr>
      <w:r w:rsidRPr="00047C0B">
        <w:rPr>
          <w:rFonts w:ascii="Arial" w:hAnsi="Arial" w:cs="Arial"/>
        </w:rPr>
        <w:t>De</w:t>
      </w:r>
      <w:r w:rsidR="00154E97">
        <w:rPr>
          <w:rFonts w:ascii="Arial" w:hAnsi="Arial" w:cs="Arial"/>
        </w:rPr>
        <w:t>senvolvida por Ét</w:t>
      </w:r>
      <w:r>
        <w:rPr>
          <w:rFonts w:ascii="Arial" w:hAnsi="Arial" w:cs="Arial"/>
        </w:rPr>
        <w:t>ie</w:t>
      </w:r>
      <w:r w:rsidR="00154E97">
        <w:rPr>
          <w:rFonts w:ascii="Arial" w:hAnsi="Arial" w:cs="Arial"/>
        </w:rPr>
        <w:t>n</w:t>
      </w:r>
      <w:r>
        <w:rPr>
          <w:rFonts w:ascii="Arial" w:hAnsi="Arial" w:cs="Arial"/>
        </w:rPr>
        <w:t xml:space="preserve">ne </w:t>
      </w:r>
      <w:proofErr w:type="spellStart"/>
      <w:r>
        <w:rPr>
          <w:rFonts w:ascii="Arial" w:hAnsi="Arial" w:cs="Arial"/>
        </w:rPr>
        <w:t>Decroux</w:t>
      </w:r>
      <w:proofErr w:type="spellEnd"/>
      <w:r w:rsidR="00C23367">
        <w:rPr>
          <w:rStyle w:val="Refdenotaderodap"/>
          <w:rFonts w:ascii="Arial" w:hAnsi="Arial" w:cs="Arial"/>
        </w:rPr>
        <w:footnoteReference w:id="1"/>
      </w:r>
      <w:r>
        <w:rPr>
          <w:rFonts w:ascii="Arial" w:hAnsi="Arial" w:cs="Arial"/>
        </w:rPr>
        <w:t xml:space="preserve">, </w:t>
      </w:r>
      <w:r w:rsidR="00180AD7">
        <w:rPr>
          <w:rFonts w:ascii="Arial" w:hAnsi="Arial" w:cs="Arial"/>
        </w:rPr>
        <w:t xml:space="preserve">a Mímica Corporal Dramática – MCD </w:t>
      </w:r>
      <w:r>
        <w:rPr>
          <w:rFonts w:ascii="Arial" w:hAnsi="Arial" w:cs="Arial"/>
        </w:rPr>
        <w:t>trata-se de uma abordagem</w:t>
      </w:r>
      <w:r w:rsidRPr="00047C0B">
        <w:rPr>
          <w:rFonts w:ascii="Arial" w:hAnsi="Arial" w:cs="Arial"/>
        </w:rPr>
        <w:t xml:space="preserve"> como fruto de pesquisa que abarca o modo de</w:t>
      </w:r>
      <w:r>
        <w:rPr>
          <w:rFonts w:ascii="Arial" w:hAnsi="Arial" w:cs="Arial"/>
        </w:rPr>
        <w:t xml:space="preserve"> </w:t>
      </w:r>
      <w:r w:rsidR="00A660DB">
        <w:rPr>
          <w:rFonts w:ascii="Arial" w:hAnsi="Arial" w:cs="Arial"/>
        </w:rPr>
        <w:t>preparação técnica do</w:t>
      </w:r>
      <w:r w:rsidRPr="00047C0B">
        <w:rPr>
          <w:rFonts w:ascii="Arial" w:hAnsi="Arial" w:cs="Arial"/>
        </w:rPr>
        <w:t xml:space="preserve"> ator</w:t>
      </w:r>
      <w:r w:rsidR="00A660DB">
        <w:rPr>
          <w:rFonts w:ascii="Arial" w:hAnsi="Arial" w:cs="Arial"/>
        </w:rPr>
        <w:t xml:space="preserve"> através da mímica</w:t>
      </w:r>
      <w:r w:rsidRPr="00047C0B">
        <w:rPr>
          <w:rFonts w:ascii="Arial" w:hAnsi="Arial" w:cs="Arial"/>
        </w:rPr>
        <w:t>, seu p</w:t>
      </w:r>
      <w:r>
        <w:rPr>
          <w:rFonts w:ascii="Arial" w:hAnsi="Arial" w:cs="Arial"/>
        </w:rPr>
        <w:t xml:space="preserve">rocesso criativo e, também, sua </w:t>
      </w:r>
      <w:r w:rsidRPr="00047C0B">
        <w:rPr>
          <w:rFonts w:ascii="Arial" w:hAnsi="Arial" w:cs="Arial"/>
        </w:rPr>
        <w:t>relação com o mundo.</w:t>
      </w:r>
      <w:r>
        <w:rPr>
          <w:rFonts w:ascii="Arial" w:hAnsi="Arial" w:cs="Arial"/>
        </w:rPr>
        <w:t xml:space="preserve"> </w:t>
      </w:r>
      <w:proofErr w:type="gramStart"/>
      <w:r w:rsidR="009E5F79">
        <w:rPr>
          <w:rFonts w:ascii="Arial" w:hAnsi="Arial" w:cs="Arial"/>
        </w:rPr>
        <w:t>Configura-se</w:t>
      </w:r>
      <w:proofErr w:type="gramEnd"/>
      <w:r w:rsidRPr="00047C0B">
        <w:rPr>
          <w:rFonts w:ascii="Arial" w:hAnsi="Arial" w:cs="Arial"/>
        </w:rPr>
        <w:t xml:space="preserve"> portanto, </w:t>
      </w:r>
      <w:r w:rsidR="009E5F79">
        <w:rPr>
          <w:rFonts w:ascii="Arial" w:hAnsi="Arial" w:cs="Arial"/>
        </w:rPr>
        <w:t xml:space="preserve">em </w:t>
      </w:r>
      <w:r w:rsidRPr="00047C0B">
        <w:rPr>
          <w:rFonts w:ascii="Arial" w:hAnsi="Arial" w:cs="Arial"/>
        </w:rPr>
        <w:t>um percurso distinto</w:t>
      </w:r>
      <w:r>
        <w:rPr>
          <w:rFonts w:ascii="Arial" w:hAnsi="Arial" w:cs="Arial"/>
        </w:rPr>
        <w:t xml:space="preserve"> </w:t>
      </w:r>
      <w:r w:rsidRPr="00047C0B">
        <w:rPr>
          <w:rFonts w:ascii="Arial" w:hAnsi="Arial" w:cs="Arial"/>
        </w:rPr>
        <w:t xml:space="preserve">de trabalho </w:t>
      </w:r>
      <w:r w:rsidRPr="00047C0B">
        <w:rPr>
          <w:rFonts w:ascii="Arial" w:hAnsi="Arial" w:cs="Arial"/>
        </w:rPr>
        <w:lastRenderedPageBreak/>
        <w:t>corporal de ato</w:t>
      </w:r>
      <w:r>
        <w:rPr>
          <w:rFonts w:ascii="Arial" w:hAnsi="Arial" w:cs="Arial"/>
        </w:rPr>
        <w:t xml:space="preserve">r dentro do campo do Teatro que </w:t>
      </w:r>
      <w:r w:rsidRPr="00047C0B">
        <w:rPr>
          <w:rFonts w:ascii="Arial" w:hAnsi="Arial" w:cs="Arial"/>
        </w:rPr>
        <w:t>convoca o artista como um “militante do movimento em um</w:t>
      </w:r>
      <w:r>
        <w:rPr>
          <w:rFonts w:ascii="Arial" w:hAnsi="Arial" w:cs="Arial"/>
        </w:rPr>
        <w:t xml:space="preserve"> </w:t>
      </w:r>
      <w:r w:rsidRPr="00047C0B">
        <w:rPr>
          <w:rFonts w:ascii="Arial" w:hAnsi="Arial" w:cs="Arial"/>
        </w:rPr>
        <w:t>mundo que está sentado” (</w:t>
      </w:r>
      <w:proofErr w:type="spellStart"/>
      <w:r w:rsidRPr="00047C0B">
        <w:rPr>
          <w:rFonts w:ascii="Arial" w:hAnsi="Arial" w:cs="Arial"/>
        </w:rPr>
        <w:t>Soum</w:t>
      </w:r>
      <w:proofErr w:type="spellEnd"/>
      <w:r w:rsidRPr="00047C0B">
        <w:rPr>
          <w:rFonts w:ascii="Arial" w:hAnsi="Arial" w:cs="Arial"/>
        </w:rPr>
        <w:t>, 2002).</w:t>
      </w:r>
      <w:r>
        <w:rPr>
          <w:rFonts w:ascii="Arial" w:hAnsi="Arial" w:cs="Arial"/>
        </w:rPr>
        <w:t xml:space="preserve"> </w:t>
      </w:r>
      <w:proofErr w:type="spellStart"/>
      <w:r w:rsidRPr="00047C0B">
        <w:rPr>
          <w:rFonts w:ascii="Arial" w:hAnsi="Arial" w:cs="Arial"/>
        </w:rPr>
        <w:t>Decroux</w:t>
      </w:r>
      <w:proofErr w:type="spellEnd"/>
      <w:r w:rsidRPr="00047C0B">
        <w:rPr>
          <w:rFonts w:ascii="Arial" w:hAnsi="Arial" w:cs="Arial"/>
        </w:rPr>
        <w:t xml:space="preserve"> </w:t>
      </w:r>
      <w:r w:rsidR="00052F1B">
        <w:rPr>
          <w:rFonts w:ascii="Arial" w:hAnsi="Arial" w:cs="Arial"/>
        </w:rPr>
        <w:t xml:space="preserve">(1994) </w:t>
      </w:r>
      <w:r w:rsidRPr="00047C0B">
        <w:rPr>
          <w:rFonts w:ascii="Arial" w:hAnsi="Arial" w:cs="Arial"/>
        </w:rPr>
        <w:t xml:space="preserve">defendeu o teatro como </w:t>
      </w:r>
      <w:r>
        <w:rPr>
          <w:rFonts w:ascii="Arial" w:hAnsi="Arial" w:cs="Arial"/>
        </w:rPr>
        <w:t xml:space="preserve">a </w:t>
      </w:r>
      <w:r w:rsidRPr="00047C0B">
        <w:rPr>
          <w:rFonts w:ascii="Arial" w:hAnsi="Arial" w:cs="Arial"/>
        </w:rPr>
        <w:t>ar</w:t>
      </w:r>
      <w:r>
        <w:rPr>
          <w:rFonts w:ascii="Arial" w:hAnsi="Arial" w:cs="Arial"/>
        </w:rPr>
        <w:t>te d</w:t>
      </w:r>
      <w:r w:rsidR="00052F1B">
        <w:rPr>
          <w:rFonts w:ascii="Arial" w:hAnsi="Arial" w:cs="Arial"/>
        </w:rPr>
        <w:t xml:space="preserve">o </w:t>
      </w:r>
      <w:r>
        <w:rPr>
          <w:rFonts w:ascii="Arial" w:hAnsi="Arial" w:cs="Arial"/>
        </w:rPr>
        <w:t xml:space="preserve">ator e o ator como um </w:t>
      </w:r>
      <w:r w:rsidRPr="00047C0B">
        <w:rPr>
          <w:rFonts w:ascii="Arial" w:hAnsi="Arial" w:cs="Arial"/>
        </w:rPr>
        <w:t>artista corporal,</w:t>
      </w:r>
      <w:r>
        <w:rPr>
          <w:rFonts w:ascii="Arial" w:hAnsi="Arial" w:cs="Arial"/>
        </w:rPr>
        <w:t xml:space="preserve"> ou seja, refletia o teatro como uma </w:t>
      </w:r>
      <w:r w:rsidRPr="00232C05">
        <w:rPr>
          <w:rFonts w:ascii="Arial" w:hAnsi="Arial" w:cs="Arial"/>
        </w:rPr>
        <w:t>arte do corpo.</w:t>
      </w:r>
      <w:r>
        <w:rPr>
          <w:rFonts w:ascii="Arial" w:hAnsi="Arial" w:cs="Arial"/>
        </w:rPr>
        <w:t xml:space="preserve"> </w:t>
      </w:r>
      <w:r w:rsidRPr="00047C0B">
        <w:rPr>
          <w:rFonts w:ascii="Arial" w:hAnsi="Arial" w:cs="Arial"/>
        </w:rPr>
        <w:t xml:space="preserve">O procedimento da decupagem corporal </w:t>
      </w:r>
      <w:r w:rsidR="005A56E7">
        <w:rPr>
          <w:rFonts w:ascii="Arial" w:hAnsi="Arial" w:cs="Arial"/>
        </w:rPr>
        <w:t xml:space="preserve">é uma das bases na qual este trabalho se centra. </w:t>
      </w:r>
      <w:r w:rsidRPr="00047C0B">
        <w:rPr>
          <w:rFonts w:ascii="Arial" w:hAnsi="Arial" w:cs="Arial"/>
        </w:rPr>
        <w:t>Para</w:t>
      </w:r>
      <w:r>
        <w:rPr>
          <w:rFonts w:ascii="Arial" w:hAnsi="Arial" w:cs="Arial"/>
        </w:rPr>
        <w:t xml:space="preserve"> </w:t>
      </w:r>
      <w:proofErr w:type="spellStart"/>
      <w:r w:rsidR="00C3613F">
        <w:rPr>
          <w:rFonts w:ascii="Arial" w:hAnsi="Arial" w:cs="Arial"/>
        </w:rPr>
        <w:t>Décroux</w:t>
      </w:r>
      <w:proofErr w:type="spellEnd"/>
      <w:r w:rsidR="00C3613F">
        <w:rPr>
          <w:rFonts w:ascii="Arial" w:hAnsi="Arial" w:cs="Arial"/>
        </w:rPr>
        <w:t xml:space="preserve">, </w:t>
      </w:r>
      <w:r>
        <w:rPr>
          <w:rFonts w:ascii="Arial" w:hAnsi="Arial" w:cs="Arial"/>
        </w:rPr>
        <w:t xml:space="preserve">a Mímica Corporal deveria ser considerada </w:t>
      </w:r>
      <w:r w:rsidR="00A54180">
        <w:rPr>
          <w:rFonts w:ascii="Arial" w:hAnsi="Arial" w:cs="Arial"/>
        </w:rPr>
        <w:t>“</w:t>
      </w:r>
      <w:r>
        <w:rPr>
          <w:rFonts w:ascii="Arial" w:hAnsi="Arial" w:cs="Arial"/>
        </w:rPr>
        <w:t>uma invasão, não uma evasão</w:t>
      </w:r>
      <w:r w:rsidR="00A54180">
        <w:rPr>
          <w:rFonts w:ascii="Arial" w:hAnsi="Arial" w:cs="Arial"/>
        </w:rPr>
        <w:t>”</w:t>
      </w:r>
      <w:r>
        <w:rPr>
          <w:rFonts w:ascii="Arial" w:hAnsi="Arial" w:cs="Arial"/>
        </w:rPr>
        <w:t xml:space="preserve"> </w:t>
      </w:r>
      <w:r w:rsidRPr="00047C0B">
        <w:rPr>
          <w:rFonts w:ascii="Arial" w:hAnsi="Arial" w:cs="Arial"/>
        </w:rPr>
        <w:t>(</w:t>
      </w:r>
      <w:proofErr w:type="spellStart"/>
      <w:r w:rsidRPr="00047C0B">
        <w:rPr>
          <w:rFonts w:ascii="Arial" w:hAnsi="Arial" w:cs="Arial"/>
        </w:rPr>
        <w:t>Decroux</w:t>
      </w:r>
      <w:proofErr w:type="spellEnd"/>
      <w:r w:rsidRPr="00047C0B">
        <w:rPr>
          <w:rFonts w:ascii="Arial" w:hAnsi="Arial" w:cs="Arial"/>
        </w:rPr>
        <w:t>,</w:t>
      </w:r>
      <w:r>
        <w:rPr>
          <w:rFonts w:ascii="Arial" w:hAnsi="Arial" w:cs="Arial"/>
        </w:rPr>
        <w:t xml:space="preserve"> 1994,</w:t>
      </w:r>
      <w:r w:rsidRPr="00047C0B">
        <w:rPr>
          <w:rFonts w:ascii="Arial" w:hAnsi="Arial" w:cs="Arial"/>
        </w:rPr>
        <w:t xml:space="preserve"> p.74). A invasão aqu</w:t>
      </w:r>
      <w:r>
        <w:rPr>
          <w:rFonts w:ascii="Arial" w:hAnsi="Arial" w:cs="Arial"/>
        </w:rPr>
        <w:t xml:space="preserve">i entendida passa pela noção de </w:t>
      </w:r>
      <w:r w:rsidRPr="00047C0B">
        <w:rPr>
          <w:rFonts w:ascii="Arial" w:hAnsi="Arial" w:cs="Arial"/>
        </w:rPr>
        <w:t>decupagem do corpo, pelo estudo vivenc</w:t>
      </w:r>
      <w:r>
        <w:rPr>
          <w:rFonts w:ascii="Arial" w:hAnsi="Arial" w:cs="Arial"/>
        </w:rPr>
        <w:t xml:space="preserve">ial da fragmentação da anatomia </w:t>
      </w:r>
      <w:r w:rsidRPr="00047C0B">
        <w:rPr>
          <w:rFonts w:ascii="Arial" w:hAnsi="Arial" w:cs="Arial"/>
        </w:rPr>
        <w:t>corporal que leva ao movimento expres</w:t>
      </w:r>
      <w:r>
        <w:rPr>
          <w:rFonts w:ascii="Arial" w:hAnsi="Arial" w:cs="Arial"/>
        </w:rPr>
        <w:t xml:space="preserve">sivo cênico, </w:t>
      </w:r>
      <w:r w:rsidRPr="00B92E5E">
        <w:rPr>
          <w:rFonts w:ascii="Arial" w:hAnsi="Arial" w:cs="Arial"/>
        </w:rPr>
        <w:t>associada a outros elementos técnicos.</w:t>
      </w:r>
      <w:r w:rsidR="005A4768">
        <w:rPr>
          <w:rFonts w:ascii="Arial" w:hAnsi="Arial" w:cs="Arial"/>
        </w:rPr>
        <w:t xml:space="preserve"> Este processo leva em consideração os trabalhos da ação do ator como eixos principais no processo criativo: </w:t>
      </w:r>
    </w:p>
    <w:p w14:paraId="5009D775" w14:textId="21742679" w:rsidR="002F27AC" w:rsidRPr="009E5F79" w:rsidRDefault="002F27AC" w:rsidP="00054B82">
      <w:pPr>
        <w:autoSpaceDE w:val="0"/>
        <w:autoSpaceDN w:val="0"/>
        <w:adjustRightInd w:val="0"/>
        <w:spacing w:before="240"/>
        <w:ind w:left="2268"/>
        <w:jc w:val="both"/>
        <w:rPr>
          <w:rFonts w:ascii="Arial" w:hAnsi="Arial" w:cs="Arial"/>
          <w:sz w:val="20"/>
          <w:szCs w:val="20"/>
        </w:rPr>
      </w:pPr>
      <w:proofErr w:type="spellStart"/>
      <w:r w:rsidRPr="009E5F79">
        <w:rPr>
          <w:rFonts w:ascii="Arial" w:hAnsi="Arial" w:cs="Arial"/>
          <w:sz w:val="20"/>
          <w:szCs w:val="20"/>
        </w:rPr>
        <w:t>Decroux</w:t>
      </w:r>
      <w:proofErr w:type="spellEnd"/>
      <w:r w:rsidRPr="009E5F79">
        <w:rPr>
          <w:rFonts w:ascii="Arial" w:hAnsi="Arial" w:cs="Arial"/>
          <w:sz w:val="20"/>
          <w:szCs w:val="20"/>
        </w:rPr>
        <w:t xml:space="preserve"> </w:t>
      </w:r>
      <w:r w:rsidR="005A4768" w:rsidRPr="009E5F79">
        <w:rPr>
          <w:rFonts w:ascii="Arial" w:hAnsi="Arial" w:cs="Arial"/>
          <w:sz w:val="20"/>
          <w:szCs w:val="20"/>
        </w:rPr>
        <w:t>[...]</w:t>
      </w:r>
      <w:r w:rsidRPr="009E5F79">
        <w:rPr>
          <w:rFonts w:ascii="Arial" w:hAnsi="Arial" w:cs="Arial"/>
          <w:sz w:val="20"/>
          <w:szCs w:val="20"/>
        </w:rPr>
        <w:t xml:space="preserve"> nos transmite, antes de tudo, a</w:t>
      </w:r>
      <w:r w:rsidRPr="009E5F79">
        <w:rPr>
          <w:rFonts w:ascii="Arial" w:hAnsi="Arial" w:cs="Arial"/>
          <w:sz w:val="20"/>
          <w:szCs w:val="20"/>
        </w:rPr>
        <w:t xml:space="preserve"> </w:t>
      </w:r>
      <w:r w:rsidRPr="009E5F79">
        <w:rPr>
          <w:rFonts w:ascii="Arial" w:hAnsi="Arial" w:cs="Arial"/>
          <w:sz w:val="20"/>
          <w:szCs w:val="20"/>
        </w:rPr>
        <w:t>noção de</w:t>
      </w:r>
      <w:r w:rsidR="002E383F" w:rsidRPr="009E5F79">
        <w:rPr>
          <w:rFonts w:ascii="Arial" w:hAnsi="Arial" w:cs="Arial"/>
          <w:sz w:val="20"/>
          <w:szCs w:val="20"/>
        </w:rPr>
        <w:t xml:space="preserve"> </w:t>
      </w:r>
      <w:r w:rsidRPr="009E5F79">
        <w:rPr>
          <w:rFonts w:ascii="Arial" w:hAnsi="Arial" w:cs="Arial"/>
          <w:sz w:val="20"/>
          <w:szCs w:val="20"/>
        </w:rPr>
        <w:t>compromisso e atenção que um artista cênico deve ter para</w:t>
      </w:r>
      <w:r w:rsidRPr="009E5F79">
        <w:rPr>
          <w:rFonts w:ascii="Arial" w:hAnsi="Arial" w:cs="Arial"/>
          <w:sz w:val="20"/>
          <w:szCs w:val="20"/>
        </w:rPr>
        <w:t xml:space="preserve"> </w:t>
      </w:r>
      <w:r w:rsidRPr="009E5F79">
        <w:rPr>
          <w:rFonts w:ascii="Arial" w:hAnsi="Arial" w:cs="Arial"/>
          <w:sz w:val="20"/>
          <w:szCs w:val="20"/>
        </w:rPr>
        <w:t>consigo mesmo. Seu trabalho sinaliza uma orientação para o ator nos riscos</w:t>
      </w:r>
      <w:r w:rsidRPr="009E5F79">
        <w:rPr>
          <w:rFonts w:ascii="Arial" w:hAnsi="Arial" w:cs="Arial"/>
          <w:sz w:val="20"/>
          <w:szCs w:val="20"/>
        </w:rPr>
        <w:t xml:space="preserve"> </w:t>
      </w:r>
      <w:r w:rsidRPr="009E5F79">
        <w:rPr>
          <w:rFonts w:ascii="Arial" w:hAnsi="Arial" w:cs="Arial"/>
          <w:sz w:val="20"/>
          <w:szCs w:val="20"/>
        </w:rPr>
        <w:t>que podem existir na coincidência entre o material humano e a arte que é</w:t>
      </w:r>
      <w:r w:rsidRPr="009E5F79">
        <w:rPr>
          <w:rFonts w:ascii="Arial" w:hAnsi="Arial" w:cs="Arial"/>
          <w:sz w:val="20"/>
          <w:szCs w:val="20"/>
        </w:rPr>
        <w:t xml:space="preserve"> </w:t>
      </w:r>
      <w:r w:rsidRPr="009E5F79">
        <w:rPr>
          <w:rFonts w:ascii="Arial" w:hAnsi="Arial" w:cs="Arial"/>
          <w:sz w:val="20"/>
          <w:szCs w:val="20"/>
        </w:rPr>
        <w:t>proposta por meio dele, que se relaciona com ele como material e</w:t>
      </w:r>
      <w:r w:rsidRPr="009E5F79">
        <w:rPr>
          <w:rFonts w:ascii="Arial" w:hAnsi="Arial" w:cs="Arial"/>
          <w:sz w:val="20"/>
          <w:szCs w:val="20"/>
        </w:rPr>
        <w:t xml:space="preserve"> </w:t>
      </w:r>
      <w:r w:rsidRPr="009E5F79">
        <w:rPr>
          <w:rFonts w:ascii="Arial" w:hAnsi="Arial" w:cs="Arial"/>
          <w:sz w:val="20"/>
          <w:szCs w:val="20"/>
        </w:rPr>
        <w:t>sustentação do processo criador</w:t>
      </w:r>
      <w:r w:rsidR="002E383F" w:rsidRPr="009E5F79">
        <w:rPr>
          <w:rFonts w:ascii="Arial" w:hAnsi="Arial" w:cs="Arial"/>
          <w:sz w:val="20"/>
          <w:szCs w:val="20"/>
        </w:rPr>
        <w:t xml:space="preserve"> (</w:t>
      </w:r>
      <w:r w:rsidR="009E5F79" w:rsidRPr="009E5F79">
        <w:rPr>
          <w:rFonts w:ascii="Arial" w:hAnsi="Arial" w:cs="Arial"/>
          <w:sz w:val="20"/>
          <w:szCs w:val="20"/>
        </w:rPr>
        <w:t xml:space="preserve">Braga, </w:t>
      </w:r>
      <w:r w:rsidR="00054B82" w:rsidRPr="009E5F79">
        <w:rPr>
          <w:rFonts w:ascii="Arial" w:hAnsi="Arial" w:cs="Arial"/>
          <w:sz w:val="20"/>
          <w:szCs w:val="20"/>
        </w:rPr>
        <w:t xml:space="preserve">2011, p.3) </w:t>
      </w:r>
    </w:p>
    <w:p w14:paraId="17A6906D" w14:textId="77777777" w:rsidR="002F27AC" w:rsidRPr="00D04F86" w:rsidRDefault="002F27AC" w:rsidP="00D04F86">
      <w:pPr>
        <w:spacing w:line="360" w:lineRule="auto"/>
        <w:jc w:val="both"/>
        <w:rPr>
          <w:rFonts w:ascii="Arial" w:hAnsi="Arial" w:cs="Arial"/>
        </w:rPr>
      </w:pPr>
    </w:p>
    <w:p w14:paraId="6916CCE7" w14:textId="2ABFB627" w:rsidR="00052F1B" w:rsidRPr="00D04F86" w:rsidRDefault="00B94AD0" w:rsidP="00052F1B">
      <w:pPr>
        <w:autoSpaceDE w:val="0"/>
        <w:autoSpaceDN w:val="0"/>
        <w:adjustRightInd w:val="0"/>
        <w:spacing w:line="360" w:lineRule="auto"/>
        <w:ind w:firstLine="720"/>
        <w:jc w:val="both"/>
        <w:rPr>
          <w:rFonts w:ascii="Arial" w:hAnsi="Arial" w:cs="Arial"/>
        </w:rPr>
      </w:pPr>
      <w:r w:rsidRPr="00D04F86">
        <w:rPr>
          <w:rFonts w:ascii="Arial" w:hAnsi="Arial" w:cs="Arial"/>
        </w:rPr>
        <w:t xml:space="preserve">Nestas decupagens de movimento, o objetivo principal </w:t>
      </w:r>
      <w:r w:rsidR="00FF11DC" w:rsidRPr="00D04F86">
        <w:rPr>
          <w:rFonts w:ascii="Arial" w:hAnsi="Arial" w:cs="Arial"/>
        </w:rPr>
        <w:t>consiste em</w:t>
      </w:r>
      <w:r w:rsidRPr="00D04F86">
        <w:rPr>
          <w:rFonts w:ascii="Arial" w:hAnsi="Arial" w:cs="Arial"/>
        </w:rPr>
        <w:t xml:space="preserve"> valorizar a expressividade do tronco em detrimento do trabalho d</w:t>
      </w:r>
      <w:r w:rsidR="00B92E5E" w:rsidRPr="00D04F86">
        <w:rPr>
          <w:rFonts w:ascii="Arial" w:hAnsi="Arial" w:cs="Arial"/>
        </w:rPr>
        <w:t>os membros inferiores e superiores.</w:t>
      </w:r>
      <w:r w:rsidR="00FF11DC" w:rsidRPr="00D04F86">
        <w:rPr>
          <w:rFonts w:ascii="Arial" w:hAnsi="Arial" w:cs="Arial"/>
        </w:rPr>
        <w:t xml:space="preserve"> </w:t>
      </w:r>
      <w:r w:rsidR="00D04F86" w:rsidRPr="00D04F86">
        <w:rPr>
          <w:rFonts w:ascii="Arial" w:hAnsi="Arial" w:cs="Arial"/>
        </w:rPr>
        <w:t>Este trabalho, como Braga (2011) explicita, compreende “</w:t>
      </w:r>
      <w:r w:rsidR="00D04F86" w:rsidRPr="00D04F86">
        <w:rPr>
          <w:rFonts w:ascii="Arial" w:hAnsi="Arial" w:cs="Arial"/>
        </w:rPr>
        <w:t xml:space="preserve">princípios de jogo físico por meio da independência das articulações corporais que gerava uma </w:t>
      </w:r>
      <w:r w:rsidR="00D04F86" w:rsidRPr="00D04F86">
        <w:rPr>
          <w:rFonts w:ascii="Arial" w:hAnsi="Arial" w:cs="Arial"/>
        </w:rPr>
        <w:t>[...]</w:t>
      </w:r>
      <w:r w:rsidR="00D04F86" w:rsidRPr="00D04F86">
        <w:rPr>
          <w:rFonts w:ascii="Arial" w:hAnsi="Arial" w:cs="Arial"/>
        </w:rPr>
        <w:t xml:space="preserve"> proposta de “desfiguração” corporal para outra </w:t>
      </w:r>
      <w:proofErr w:type="spellStart"/>
      <w:r w:rsidR="00D04F86" w:rsidRPr="00D04F86">
        <w:rPr>
          <w:rFonts w:ascii="Arial" w:hAnsi="Arial" w:cs="Arial"/>
        </w:rPr>
        <w:t>re-configuração</w:t>
      </w:r>
      <w:proofErr w:type="spellEnd"/>
      <w:r w:rsidR="00D04F86" w:rsidRPr="00D04F86">
        <w:rPr>
          <w:rFonts w:ascii="Arial" w:hAnsi="Arial" w:cs="Arial"/>
        </w:rPr>
        <w:t>. (</w:t>
      </w:r>
      <w:r w:rsidR="00D04F86" w:rsidRPr="00D04F86">
        <w:rPr>
          <w:rFonts w:ascii="Arial" w:hAnsi="Arial" w:cs="Arial"/>
        </w:rPr>
        <w:t>p. 5)</w:t>
      </w:r>
    </w:p>
    <w:p w14:paraId="4C1B536A" w14:textId="66EC6813" w:rsidR="00D04F86" w:rsidRDefault="00232C05" w:rsidP="00052F1B">
      <w:pPr>
        <w:spacing w:line="360" w:lineRule="auto"/>
        <w:ind w:firstLine="720"/>
        <w:jc w:val="both"/>
        <w:rPr>
          <w:rFonts w:ascii="Arial" w:hAnsi="Arial" w:cs="Arial"/>
        </w:rPr>
      </w:pPr>
      <w:r w:rsidRPr="007F4FEE">
        <w:rPr>
          <w:rFonts w:ascii="Arial" w:hAnsi="Arial" w:cs="Arial"/>
        </w:rPr>
        <w:t xml:space="preserve">Os procedimentos técnicos </w:t>
      </w:r>
      <w:r w:rsidRPr="00FD5F41">
        <w:rPr>
          <w:rFonts w:ascii="Arial" w:hAnsi="Arial" w:cs="Arial"/>
        </w:rPr>
        <w:t>defendidos e adotados por e</w:t>
      </w:r>
      <w:r w:rsidR="00A660DB" w:rsidRPr="00FD5F41">
        <w:rPr>
          <w:rFonts w:ascii="Arial" w:hAnsi="Arial" w:cs="Arial"/>
        </w:rPr>
        <w:t xml:space="preserve">sta abordagem </w:t>
      </w:r>
      <w:r w:rsidR="00B94AD0" w:rsidRPr="00FD5F41">
        <w:rPr>
          <w:rFonts w:ascii="Arial" w:hAnsi="Arial" w:cs="Arial"/>
        </w:rPr>
        <w:t>requerem d</w:t>
      </w:r>
      <w:r w:rsidRPr="00FD5F41">
        <w:rPr>
          <w:rFonts w:ascii="Arial" w:hAnsi="Arial" w:cs="Arial"/>
        </w:rPr>
        <w:t>o ator uma dedicação aprofundada na consciência d</w:t>
      </w:r>
      <w:r w:rsidR="00A660DB" w:rsidRPr="00FD5F41">
        <w:rPr>
          <w:rFonts w:ascii="Arial" w:hAnsi="Arial" w:cs="Arial"/>
        </w:rPr>
        <w:t>e si por meio</w:t>
      </w:r>
      <w:r w:rsidRPr="00FD5F41">
        <w:rPr>
          <w:rFonts w:ascii="Arial" w:hAnsi="Arial" w:cs="Arial"/>
        </w:rPr>
        <w:t xml:space="preserve"> da sua própria anatomia</w:t>
      </w:r>
      <w:r w:rsidR="00B94AD0" w:rsidRPr="00FD5F41">
        <w:rPr>
          <w:rFonts w:ascii="Arial" w:hAnsi="Arial" w:cs="Arial"/>
        </w:rPr>
        <w:t xml:space="preserve">. </w:t>
      </w:r>
      <w:r w:rsidR="00DA6997" w:rsidRPr="00FD5F41">
        <w:rPr>
          <w:rFonts w:ascii="Arial" w:hAnsi="Arial" w:cs="Arial"/>
        </w:rPr>
        <w:t>“A ação que mobiliza de maneira integral o corpo físico do ator envolve níveis de elaboração que extrapolam a sua condição meramente física, para englobar a dimensão psicofísica.” (Bonilha, 200</w:t>
      </w:r>
      <w:r w:rsidR="007F4FEE" w:rsidRPr="00FD5F41">
        <w:rPr>
          <w:rFonts w:ascii="Arial" w:hAnsi="Arial" w:cs="Arial"/>
        </w:rPr>
        <w:t xml:space="preserve">6, p. 114). </w:t>
      </w:r>
      <w:r w:rsidR="00032B47" w:rsidRPr="00047A76">
        <w:rPr>
          <w:rFonts w:ascii="Arial" w:hAnsi="Arial" w:cs="Arial"/>
        </w:rPr>
        <w:t xml:space="preserve">Na </w:t>
      </w:r>
      <w:r w:rsidR="00032B47" w:rsidRPr="00FD5F41">
        <w:rPr>
          <w:rFonts w:ascii="Arial" w:hAnsi="Arial" w:cs="Arial"/>
        </w:rPr>
        <w:t>MCD</w:t>
      </w:r>
      <w:r w:rsidR="00032B47" w:rsidRPr="00047A76">
        <w:rPr>
          <w:rFonts w:ascii="Arial" w:hAnsi="Arial" w:cs="Arial"/>
        </w:rPr>
        <w:t xml:space="preserve">, </w:t>
      </w:r>
      <w:r w:rsidR="00032B47" w:rsidRPr="00FD5F41">
        <w:rPr>
          <w:rFonts w:ascii="Arial" w:hAnsi="Arial" w:cs="Arial"/>
        </w:rPr>
        <w:t>a</w:t>
      </w:r>
      <w:r w:rsidR="00032B47" w:rsidRPr="00047A76">
        <w:rPr>
          <w:rFonts w:ascii="Arial" w:hAnsi="Arial" w:cs="Arial"/>
        </w:rPr>
        <w:t xml:space="preserve"> ação física</w:t>
      </w:r>
      <w:r w:rsidR="00713C08" w:rsidRPr="00FD5F41">
        <w:rPr>
          <w:rFonts w:ascii="Arial" w:hAnsi="Arial" w:cs="Arial"/>
        </w:rPr>
        <w:t xml:space="preserve"> </w:t>
      </w:r>
      <w:r w:rsidR="00032B47" w:rsidRPr="00047A76">
        <w:rPr>
          <w:rFonts w:ascii="Arial" w:hAnsi="Arial" w:cs="Arial"/>
        </w:rPr>
        <w:t>gera novas ações</w:t>
      </w:r>
      <w:r w:rsidR="00A54180" w:rsidRPr="00FD5F41">
        <w:rPr>
          <w:rFonts w:ascii="Arial" w:hAnsi="Arial" w:cs="Arial"/>
        </w:rPr>
        <w:t xml:space="preserve">; há a ênfase sobre </w:t>
      </w:r>
      <w:r w:rsidR="00AE2F79" w:rsidRPr="00FD5F41">
        <w:rPr>
          <w:rFonts w:ascii="Arial" w:hAnsi="Arial" w:cs="Arial"/>
        </w:rPr>
        <w:t xml:space="preserve">o </w:t>
      </w:r>
      <w:r w:rsidR="00A54180" w:rsidRPr="00FD5F41">
        <w:rPr>
          <w:rFonts w:ascii="Arial" w:hAnsi="Arial" w:cs="Arial"/>
        </w:rPr>
        <w:t xml:space="preserve">trabalho corporal realizado em etapas. </w:t>
      </w:r>
      <w:r w:rsidR="00AE2F79" w:rsidRPr="00FD5F41">
        <w:rPr>
          <w:rFonts w:ascii="Arial" w:hAnsi="Arial" w:cs="Arial"/>
        </w:rPr>
        <w:t xml:space="preserve">Em alguns trabalhos realizados por </w:t>
      </w:r>
      <w:proofErr w:type="spellStart"/>
      <w:r w:rsidR="00AE2F79" w:rsidRPr="00FD5F41">
        <w:rPr>
          <w:rFonts w:ascii="Arial" w:hAnsi="Arial" w:cs="Arial"/>
        </w:rPr>
        <w:t>Decroux</w:t>
      </w:r>
      <w:proofErr w:type="spellEnd"/>
      <w:r w:rsidR="00FD5F41" w:rsidRPr="00FD5F41">
        <w:rPr>
          <w:rFonts w:ascii="Arial" w:hAnsi="Arial" w:cs="Arial"/>
        </w:rPr>
        <w:t xml:space="preserve"> (1978)</w:t>
      </w:r>
      <w:r w:rsidR="00AE2F79" w:rsidRPr="00FD5F41">
        <w:rPr>
          <w:rFonts w:ascii="Arial" w:hAnsi="Arial" w:cs="Arial"/>
        </w:rPr>
        <w:t>, eram utilizados véus e máscaras, com o objetivo de limitar o rosto e focar nos movimentos do corpo. De acordo com ele, muitos</w:t>
      </w:r>
      <w:r w:rsidR="00FD5F41" w:rsidRPr="00FD5F41">
        <w:rPr>
          <w:rFonts w:ascii="Arial" w:hAnsi="Arial" w:cs="Arial"/>
        </w:rPr>
        <w:t xml:space="preserve"> atores</w:t>
      </w:r>
      <w:r w:rsidR="00AE2F79" w:rsidRPr="00FD5F41">
        <w:rPr>
          <w:rFonts w:ascii="Arial" w:hAnsi="Arial" w:cs="Arial"/>
        </w:rPr>
        <w:t xml:space="preserve"> t</w:t>
      </w:r>
      <w:r w:rsidR="00FD5F41" w:rsidRPr="00FD5F41">
        <w:rPr>
          <w:rFonts w:ascii="Arial" w:hAnsi="Arial" w:cs="Arial"/>
        </w:rPr>
        <w:t>inham</w:t>
      </w:r>
      <w:r w:rsidR="00AE2F79" w:rsidRPr="00FD5F41">
        <w:rPr>
          <w:rFonts w:ascii="Arial" w:hAnsi="Arial" w:cs="Arial"/>
        </w:rPr>
        <w:t xml:space="preserve"> boa capacidade </w:t>
      </w:r>
      <w:r w:rsidR="00FD5F41" w:rsidRPr="00FD5F41">
        <w:rPr>
          <w:rFonts w:ascii="Arial" w:hAnsi="Arial" w:cs="Arial"/>
        </w:rPr>
        <w:t xml:space="preserve">em </w:t>
      </w:r>
      <w:r w:rsidR="00AE2F79" w:rsidRPr="00FD5F41">
        <w:rPr>
          <w:rFonts w:ascii="Arial" w:hAnsi="Arial" w:cs="Arial"/>
        </w:rPr>
        <w:t>se expressar facialmente, mas não corporalmente e</w:t>
      </w:r>
      <w:r w:rsidR="00FD5F41" w:rsidRPr="00FD5F41">
        <w:rPr>
          <w:rFonts w:ascii="Arial" w:hAnsi="Arial" w:cs="Arial"/>
        </w:rPr>
        <w:t xml:space="preserve"> para</w:t>
      </w:r>
      <w:r w:rsidR="00AE2F79" w:rsidRPr="00FD5F41">
        <w:rPr>
          <w:rFonts w:ascii="Arial" w:hAnsi="Arial" w:cs="Arial"/>
        </w:rPr>
        <w:t xml:space="preserve"> isto</w:t>
      </w:r>
      <w:r w:rsidR="00FD5F41" w:rsidRPr="00FD5F41">
        <w:rPr>
          <w:rFonts w:ascii="Arial" w:hAnsi="Arial" w:cs="Arial"/>
        </w:rPr>
        <w:t>, necessitavam de um</w:t>
      </w:r>
      <w:r w:rsidR="00AE2F79" w:rsidRPr="00FD5F41">
        <w:rPr>
          <w:rFonts w:ascii="Arial" w:hAnsi="Arial" w:cs="Arial"/>
        </w:rPr>
        <w:t xml:space="preserve"> elemento </w:t>
      </w:r>
      <w:r w:rsidR="00FD5F41">
        <w:rPr>
          <w:rFonts w:ascii="Arial" w:hAnsi="Arial" w:cs="Arial"/>
        </w:rPr>
        <w:t>‘</w:t>
      </w:r>
      <w:r w:rsidR="00AE2F79" w:rsidRPr="00FD5F41">
        <w:rPr>
          <w:rFonts w:ascii="Arial" w:hAnsi="Arial" w:cs="Arial"/>
        </w:rPr>
        <w:t>neutralizador</w:t>
      </w:r>
      <w:r w:rsidR="00FD5F41">
        <w:rPr>
          <w:rFonts w:ascii="Arial" w:hAnsi="Arial" w:cs="Arial"/>
        </w:rPr>
        <w:t>’</w:t>
      </w:r>
      <w:r w:rsidR="00AE2F79" w:rsidRPr="00FD5F41">
        <w:rPr>
          <w:rFonts w:ascii="Arial" w:hAnsi="Arial" w:cs="Arial"/>
        </w:rPr>
        <w:t xml:space="preserve"> do rosto</w:t>
      </w:r>
      <w:r w:rsidR="00FD5F41" w:rsidRPr="00FD5F41">
        <w:rPr>
          <w:rFonts w:ascii="Arial" w:hAnsi="Arial" w:cs="Arial"/>
        </w:rPr>
        <w:t xml:space="preserve">, a fim de buscar e ampliar as potencialidades do movimento corporal. </w:t>
      </w:r>
      <w:r w:rsidR="00AE2F79" w:rsidRPr="00FD5F41">
        <w:rPr>
          <w:rFonts w:ascii="Arial" w:hAnsi="Arial" w:cs="Arial"/>
        </w:rPr>
        <w:t xml:space="preserve"> </w:t>
      </w:r>
      <w:proofErr w:type="spellStart"/>
      <w:r w:rsidR="00D04F86">
        <w:rPr>
          <w:rFonts w:ascii="Arial" w:hAnsi="Arial" w:cs="Arial"/>
        </w:rPr>
        <w:t>Soum</w:t>
      </w:r>
      <w:proofErr w:type="spellEnd"/>
      <w:r w:rsidR="00D04F86">
        <w:rPr>
          <w:rFonts w:ascii="Arial" w:hAnsi="Arial" w:cs="Arial"/>
        </w:rPr>
        <w:t xml:space="preserve"> (2009) detalha os objetivos da MCD na proposta de </w:t>
      </w:r>
      <w:proofErr w:type="spellStart"/>
      <w:r w:rsidR="00D04F86">
        <w:rPr>
          <w:rFonts w:ascii="Arial" w:hAnsi="Arial" w:cs="Arial"/>
        </w:rPr>
        <w:t>Décroux</w:t>
      </w:r>
      <w:proofErr w:type="spellEnd"/>
      <w:r w:rsidR="00D04F86">
        <w:rPr>
          <w:rFonts w:ascii="Arial" w:hAnsi="Arial" w:cs="Arial"/>
        </w:rPr>
        <w:t xml:space="preserve">: </w:t>
      </w:r>
    </w:p>
    <w:p w14:paraId="4615CB0A" w14:textId="148F7562" w:rsidR="00D04F86" w:rsidRPr="009E5F79" w:rsidRDefault="00D04F86" w:rsidP="00D04F86">
      <w:pPr>
        <w:autoSpaceDE w:val="0"/>
        <w:autoSpaceDN w:val="0"/>
        <w:adjustRightInd w:val="0"/>
        <w:ind w:left="2268"/>
        <w:jc w:val="both"/>
        <w:rPr>
          <w:rFonts w:ascii="Arial" w:hAnsi="Arial" w:cs="Arial"/>
          <w:color w:val="000000"/>
          <w:sz w:val="20"/>
          <w:szCs w:val="20"/>
        </w:rPr>
      </w:pPr>
      <w:r w:rsidRPr="009E5F79">
        <w:rPr>
          <w:rFonts w:ascii="Arial" w:hAnsi="Arial" w:cs="Arial"/>
          <w:color w:val="000000"/>
          <w:sz w:val="20"/>
          <w:szCs w:val="20"/>
        </w:rPr>
        <w:lastRenderedPageBreak/>
        <w:t>A mímica corporal não representa simplesmente o que se</w:t>
      </w:r>
      <w:r w:rsidRPr="009E5F79">
        <w:rPr>
          <w:rFonts w:ascii="Arial" w:hAnsi="Arial" w:cs="Arial"/>
          <w:color w:val="000000"/>
          <w:sz w:val="20"/>
          <w:szCs w:val="20"/>
        </w:rPr>
        <w:t xml:space="preserve"> </w:t>
      </w:r>
      <w:r w:rsidRPr="009E5F79">
        <w:rPr>
          <w:rFonts w:ascii="Arial" w:hAnsi="Arial" w:cs="Arial"/>
          <w:color w:val="000000"/>
          <w:sz w:val="20"/>
          <w:szCs w:val="20"/>
        </w:rPr>
        <w:t>pode ver a olho nu [...]. O pensa</w:t>
      </w:r>
      <w:r w:rsidRPr="009E5F79">
        <w:rPr>
          <w:rFonts w:ascii="Arial" w:hAnsi="Arial" w:cs="Arial"/>
          <w:color w:val="000000"/>
          <w:sz w:val="20"/>
          <w:szCs w:val="20"/>
        </w:rPr>
        <w:t>me</w:t>
      </w:r>
      <w:r w:rsidRPr="009E5F79">
        <w:rPr>
          <w:rFonts w:ascii="Arial" w:hAnsi="Arial" w:cs="Arial"/>
          <w:color w:val="000000"/>
          <w:sz w:val="20"/>
          <w:szCs w:val="20"/>
        </w:rPr>
        <w:t>nto e as suas</w:t>
      </w:r>
      <w:r w:rsidRPr="009E5F79">
        <w:rPr>
          <w:rFonts w:ascii="Arial" w:hAnsi="Arial" w:cs="Arial"/>
          <w:color w:val="000000"/>
          <w:sz w:val="20"/>
          <w:szCs w:val="20"/>
        </w:rPr>
        <w:t xml:space="preserve"> </w:t>
      </w:r>
      <w:r w:rsidRPr="009E5F79">
        <w:rPr>
          <w:rFonts w:ascii="Arial" w:hAnsi="Arial" w:cs="Arial"/>
          <w:color w:val="000000"/>
          <w:sz w:val="20"/>
          <w:szCs w:val="20"/>
        </w:rPr>
        <w:t>consequências estilizadas, assim como o aspecto material de</w:t>
      </w:r>
      <w:r w:rsidRPr="009E5F79">
        <w:rPr>
          <w:rFonts w:ascii="Arial" w:hAnsi="Arial" w:cs="Arial"/>
          <w:color w:val="000000"/>
          <w:sz w:val="20"/>
          <w:szCs w:val="20"/>
        </w:rPr>
        <w:t xml:space="preserve"> </w:t>
      </w:r>
      <w:r w:rsidRPr="009E5F79">
        <w:rPr>
          <w:rFonts w:ascii="Arial" w:hAnsi="Arial" w:cs="Arial"/>
          <w:color w:val="000000"/>
          <w:sz w:val="20"/>
          <w:szCs w:val="20"/>
        </w:rPr>
        <w:t>uma ação, são incluídos no ato teatral do ator de mímica</w:t>
      </w:r>
      <w:r w:rsidRPr="009E5F79">
        <w:rPr>
          <w:rFonts w:ascii="Arial" w:hAnsi="Arial" w:cs="Arial"/>
          <w:color w:val="000000"/>
          <w:sz w:val="20"/>
          <w:szCs w:val="20"/>
        </w:rPr>
        <w:t xml:space="preserve"> </w:t>
      </w:r>
      <w:r w:rsidRPr="009E5F79">
        <w:rPr>
          <w:rFonts w:ascii="Arial" w:hAnsi="Arial" w:cs="Arial"/>
          <w:color w:val="000000"/>
          <w:sz w:val="20"/>
          <w:szCs w:val="20"/>
        </w:rPr>
        <w:t>corporal. Ele deve poder passar com elegância o que pode</w:t>
      </w:r>
      <w:r w:rsidRPr="009E5F79">
        <w:rPr>
          <w:rFonts w:ascii="Arial" w:hAnsi="Arial" w:cs="Arial"/>
          <w:color w:val="000000"/>
          <w:sz w:val="20"/>
          <w:szCs w:val="20"/>
        </w:rPr>
        <w:t xml:space="preserve"> </w:t>
      </w:r>
      <w:r w:rsidRPr="009E5F79">
        <w:rPr>
          <w:rFonts w:ascii="Arial" w:hAnsi="Arial" w:cs="Arial"/>
          <w:color w:val="000000"/>
          <w:sz w:val="20"/>
          <w:szCs w:val="20"/>
        </w:rPr>
        <w:t>ser identificável e reconhecido, a uma proposta de</w:t>
      </w:r>
      <w:r w:rsidRPr="009E5F79">
        <w:rPr>
          <w:rFonts w:ascii="Arial" w:hAnsi="Arial" w:cs="Arial"/>
          <w:color w:val="000000"/>
          <w:sz w:val="20"/>
          <w:szCs w:val="20"/>
        </w:rPr>
        <w:t xml:space="preserve"> </w:t>
      </w:r>
      <w:r w:rsidRPr="009E5F79">
        <w:rPr>
          <w:rFonts w:ascii="Arial" w:hAnsi="Arial" w:cs="Arial"/>
          <w:color w:val="000000"/>
          <w:sz w:val="20"/>
          <w:szCs w:val="20"/>
        </w:rPr>
        <w:t>movimentos e de ações que é o retrato do que se passa em</w:t>
      </w:r>
      <w:r w:rsidRPr="009E5F79">
        <w:rPr>
          <w:rFonts w:ascii="Arial" w:hAnsi="Arial" w:cs="Arial"/>
          <w:color w:val="000000"/>
          <w:sz w:val="20"/>
          <w:szCs w:val="20"/>
        </w:rPr>
        <w:t xml:space="preserve"> </w:t>
      </w:r>
      <w:r w:rsidRPr="009E5F79">
        <w:rPr>
          <w:rFonts w:ascii="Arial" w:hAnsi="Arial" w:cs="Arial"/>
          <w:color w:val="000000"/>
          <w:sz w:val="20"/>
          <w:szCs w:val="20"/>
        </w:rPr>
        <w:t xml:space="preserve">seu espírito. </w:t>
      </w:r>
      <w:proofErr w:type="spellStart"/>
      <w:r w:rsidRPr="009E5F79">
        <w:rPr>
          <w:rFonts w:ascii="Arial" w:hAnsi="Arial" w:cs="Arial"/>
          <w:color w:val="000000"/>
          <w:sz w:val="20"/>
          <w:szCs w:val="20"/>
        </w:rPr>
        <w:t>Decroux</w:t>
      </w:r>
      <w:proofErr w:type="spellEnd"/>
      <w:r w:rsidRPr="009E5F79">
        <w:rPr>
          <w:rFonts w:ascii="Arial" w:hAnsi="Arial" w:cs="Arial"/>
          <w:color w:val="000000"/>
          <w:sz w:val="20"/>
          <w:szCs w:val="20"/>
        </w:rPr>
        <w:t xml:space="preserve"> falava do “concebível impossível”, ou</w:t>
      </w:r>
      <w:r w:rsidRPr="009E5F79">
        <w:rPr>
          <w:rFonts w:ascii="Arial" w:hAnsi="Arial" w:cs="Arial"/>
          <w:color w:val="000000"/>
          <w:sz w:val="20"/>
          <w:szCs w:val="20"/>
        </w:rPr>
        <w:t xml:space="preserve"> </w:t>
      </w:r>
      <w:r w:rsidRPr="009E5F79">
        <w:rPr>
          <w:rFonts w:ascii="Arial" w:hAnsi="Arial" w:cs="Arial"/>
          <w:color w:val="000000"/>
          <w:sz w:val="20"/>
          <w:szCs w:val="20"/>
        </w:rPr>
        <w:t>ainda quando descrevia a representação teatral ideal através</w:t>
      </w:r>
      <w:r w:rsidRPr="009E5F79">
        <w:rPr>
          <w:rFonts w:ascii="Arial" w:hAnsi="Arial" w:cs="Arial"/>
          <w:color w:val="000000"/>
          <w:sz w:val="20"/>
          <w:szCs w:val="20"/>
        </w:rPr>
        <w:t xml:space="preserve"> </w:t>
      </w:r>
      <w:r w:rsidRPr="009E5F79">
        <w:rPr>
          <w:rFonts w:ascii="Arial" w:hAnsi="Arial" w:cs="Arial"/>
          <w:color w:val="000000"/>
          <w:sz w:val="20"/>
          <w:szCs w:val="20"/>
        </w:rPr>
        <w:t>do prisma da mímica corporal, gostava de dizer: ‘</w:t>
      </w:r>
      <w:r w:rsidRPr="009E5F79">
        <w:rPr>
          <w:rFonts w:ascii="Arial" w:hAnsi="Arial" w:cs="Arial"/>
          <w:i/>
          <w:iCs/>
          <w:color w:val="000000"/>
          <w:sz w:val="20"/>
          <w:szCs w:val="20"/>
        </w:rPr>
        <w:t>é</w:t>
      </w:r>
      <w:r w:rsidRPr="009E5F79">
        <w:rPr>
          <w:rFonts w:ascii="Arial" w:hAnsi="Arial" w:cs="Arial"/>
          <w:color w:val="000000"/>
          <w:sz w:val="20"/>
          <w:szCs w:val="20"/>
        </w:rPr>
        <w:t xml:space="preserve"> </w:t>
      </w:r>
      <w:r w:rsidRPr="009E5F79">
        <w:rPr>
          <w:rFonts w:ascii="Arial" w:hAnsi="Arial" w:cs="Arial"/>
          <w:i/>
          <w:iCs/>
          <w:color w:val="000000"/>
          <w:sz w:val="20"/>
          <w:szCs w:val="20"/>
        </w:rPr>
        <w:t>necessário que o movimento seja reconhecido e</w:t>
      </w:r>
      <w:r w:rsidRPr="009E5F79">
        <w:rPr>
          <w:rFonts w:ascii="Arial" w:hAnsi="Arial" w:cs="Arial"/>
          <w:color w:val="000000"/>
          <w:sz w:val="20"/>
          <w:szCs w:val="20"/>
        </w:rPr>
        <w:t xml:space="preserve"> </w:t>
      </w:r>
      <w:r w:rsidRPr="009E5F79">
        <w:rPr>
          <w:rFonts w:ascii="Arial" w:hAnsi="Arial" w:cs="Arial"/>
          <w:i/>
          <w:iCs/>
          <w:color w:val="000000"/>
          <w:sz w:val="20"/>
          <w:szCs w:val="20"/>
        </w:rPr>
        <w:t>desconhecido ao mesmo tempo</w:t>
      </w:r>
      <w:r w:rsidRPr="009E5F79">
        <w:rPr>
          <w:rFonts w:ascii="Arial" w:hAnsi="Arial" w:cs="Arial"/>
          <w:color w:val="000000"/>
          <w:sz w:val="20"/>
          <w:szCs w:val="20"/>
        </w:rPr>
        <w:t>’” (</w:t>
      </w:r>
      <w:proofErr w:type="spellStart"/>
      <w:r w:rsidRPr="009E5F79">
        <w:rPr>
          <w:rFonts w:ascii="Arial" w:hAnsi="Arial" w:cs="Arial"/>
          <w:color w:val="000000"/>
          <w:sz w:val="20"/>
          <w:szCs w:val="20"/>
        </w:rPr>
        <w:t>Soum</w:t>
      </w:r>
      <w:proofErr w:type="spellEnd"/>
      <w:r w:rsidRPr="009E5F79">
        <w:rPr>
          <w:rFonts w:ascii="Arial" w:hAnsi="Arial" w:cs="Arial"/>
          <w:color w:val="000000"/>
          <w:sz w:val="20"/>
          <w:szCs w:val="20"/>
        </w:rPr>
        <w:t>, 2009</w:t>
      </w:r>
      <w:r w:rsidRPr="009E5F79">
        <w:rPr>
          <w:rFonts w:ascii="Arial" w:hAnsi="Arial" w:cs="Arial"/>
          <w:color w:val="000000"/>
          <w:sz w:val="20"/>
          <w:szCs w:val="20"/>
        </w:rPr>
        <w:t>,</w:t>
      </w:r>
      <w:r w:rsidRPr="009E5F79">
        <w:rPr>
          <w:rFonts w:ascii="Arial" w:hAnsi="Arial" w:cs="Arial"/>
          <w:color w:val="000000"/>
          <w:sz w:val="20"/>
          <w:szCs w:val="20"/>
        </w:rPr>
        <w:t xml:space="preserve"> p. 19).</w:t>
      </w:r>
    </w:p>
    <w:p w14:paraId="09DA0DDC" w14:textId="2BBDB0A2" w:rsidR="00D15A70" w:rsidRDefault="00D15A70" w:rsidP="00052F1B">
      <w:pPr>
        <w:autoSpaceDE w:val="0"/>
        <w:autoSpaceDN w:val="0"/>
        <w:adjustRightInd w:val="0"/>
        <w:spacing w:line="360" w:lineRule="auto"/>
        <w:jc w:val="both"/>
        <w:rPr>
          <w:rFonts w:ascii="Arial" w:hAnsi="Arial" w:cs="Arial"/>
          <w:color w:val="000000"/>
        </w:rPr>
      </w:pPr>
    </w:p>
    <w:p w14:paraId="09D7D694" w14:textId="60E1DBA7" w:rsidR="00D04F86" w:rsidRPr="00D15A70" w:rsidRDefault="00C158DD" w:rsidP="00052F1B">
      <w:pPr>
        <w:autoSpaceDE w:val="0"/>
        <w:autoSpaceDN w:val="0"/>
        <w:adjustRightInd w:val="0"/>
        <w:spacing w:line="360" w:lineRule="auto"/>
        <w:ind w:firstLine="720"/>
        <w:jc w:val="both"/>
        <w:rPr>
          <w:rFonts w:ascii="Arial" w:hAnsi="Arial" w:cs="Arial"/>
          <w:color w:val="000000"/>
        </w:rPr>
      </w:pPr>
      <w:r w:rsidRPr="00D15A70">
        <w:rPr>
          <w:rFonts w:ascii="Arial" w:hAnsi="Arial" w:cs="Arial"/>
          <w:color w:val="000000"/>
        </w:rPr>
        <w:t xml:space="preserve">O trabalho de </w:t>
      </w:r>
      <w:proofErr w:type="spellStart"/>
      <w:r w:rsidRPr="00D15A70">
        <w:rPr>
          <w:rFonts w:ascii="Arial" w:hAnsi="Arial" w:cs="Arial"/>
          <w:color w:val="000000"/>
        </w:rPr>
        <w:t>Décroux</w:t>
      </w:r>
      <w:proofErr w:type="spellEnd"/>
      <w:r w:rsidRPr="00D15A70">
        <w:rPr>
          <w:rFonts w:ascii="Arial" w:hAnsi="Arial" w:cs="Arial"/>
          <w:color w:val="000000"/>
        </w:rPr>
        <w:t xml:space="preserve"> prima pelo</w:t>
      </w:r>
      <w:r w:rsidR="00D15A70">
        <w:rPr>
          <w:rFonts w:ascii="Arial" w:hAnsi="Arial" w:cs="Arial"/>
          <w:color w:val="000000"/>
        </w:rPr>
        <w:t xml:space="preserve"> estudo dos</w:t>
      </w:r>
      <w:r w:rsidRPr="00D15A70">
        <w:rPr>
          <w:rFonts w:ascii="Arial" w:hAnsi="Arial" w:cs="Arial"/>
          <w:color w:val="000000"/>
        </w:rPr>
        <w:t xml:space="preserve"> movimentos detalhados</w:t>
      </w:r>
      <w:r w:rsidR="00D15A70">
        <w:rPr>
          <w:rFonts w:ascii="Arial" w:hAnsi="Arial" w:cs="Arial"/>
          <w:color w:val="000000"/>
        </w:rPr>
        <w:t>, como forma de exercitar e propor significações a cada um deles; de acordo com Braga (2011), “a</w:t>
      </w:r>
      <w:r>
        <w:rPr>
          <w:rFonts w:ascii="Arial" w:hAnsi="Arial" w:cs="Arial"/>
          <w:color w:val="000000"/>
          <w:sz w:val="22"/>
          <w:szCs w:val="22"/>
        </w:rPr>
        <w:t xml:space="preserve"> </w:t>
      </w:r>
      <w:r w:rsidRPr="00C158DD">
        <w:rPr>
          <w:rFonts w:ascii="Arial" w:hAnsi="Arial" w:cs="Arial"/>
          <w:color w:val="000000"/>
          <w:sz w:val="22"/>
          <w:szCs w:val="22"/>
        </w:rPr>
        <w:t>ação</w:t>
      </w:r>
      <w:r>
        <w:rPr>
          <w:rFonts w:ascii="Arial" w:hAnsi="Arial" w:cs="Arial"/>
          <w:color w:val="000000"/>
          <w:sz w:val="22"/>
          <w:szCs w:val="22"/>
        </w:rPr>
        <w:t xml:space="preserve"> </w:t>
      </w:r>
      <w:proofErr w:type="spellStart"/>
      <w:r w:rsidRPr="00C158DD">
        <w:rPr>
          <w:rFonts w:ascii="Arial" w:hAnsi="Arial" w:cs="Arial"/>
          <w:color w:val="000000"/>
          <w:sz w:val="22"/>
          <w:szCs w:val="22"/>
        </w:rPr>
        <w:t>decrouxiana</w:t>
      </w:r>
      <w:proofErr w:type="spellEnd"/>
      <w:r w:rsidRPr="00C158DD">
        <w:rPr>
          <w:rFonts w:ascii="Arial" w:hAnsi="Arial" w:cs="Arial"/>
          <w:color w:val="000000"/>
          <w:sz w:val="22"/>
          <w:szCs w:val="22"/>
        </w:rPr>
        <w:t xml:space="preserve"> está preenchida de um estado criativo que parte de um</w:t>
      </w:r>
      <w:r>
        <w:rPr>
          <w:rFonts w:ascii="Arial" w:hAnsi="Arial" w:cs="Arial"/>
          <w:color w:val="000000"/>
          <w:sz w:val="22"/>
          <w:szCs w:val="22"/>
        </w:rPr>
        <w:t xml:space="preserve"> </w:t>
      </w:r>
      <w:r w:rsidRPr="00C158DD">
        <w:rPr>
          <w:rFonts w:ascii="Arial" w:hAnsi="Arial" w:cs="Arial"/>
          <w:color w:val="000000"/>
          <w:sz w:val="22"/>
          <w:szCs w:val="22"/>
        </w:rPr>
        <w:t>trabalho corporal particular, em diálogo com procedimentos chamados</w:t>
      </w:r>
      <w:r>
        <w:rPr>
          <w:rFonts w:ascii="Arial" w:hAnsi="Arial" w:cs="Arial"/>
          <w:color w:val="000000"/>
          <w:sz w:val="22"/>
          <w:szCs w:val="22"/>
        </w:rPr>
        <w:t xml:space="preserve"> </w:t>
      </w:r>
      <w:r w:rsidRPr="00C158DD">
        <w:rPr>
          <w:rFonts w:ascii="Arial" w:hAnsi="Arial" w:cs="Arial"/>
          <w:color w:val="000000"/>
          <w:sz w:val="22"/>
          <w:szCs w:val="22"/>
        </w:rPr>
        <w:t>técnicos, buscando revelar, também, o desejo de quem a realiza em cada</w:t>
      </w:r>
      <w:r>
        <w:rPr>
          <w:rFonts w:ascii="Arial" w:hAnsi="Arial" w:cs="Arial"/>
          <w:color w:val="000000"/>
          <w:sz w:val="22"/>
          <w:szCs w:val="22"/>
        </w:rPr>
        <w:t xml:space="preserve"> </w:t>
      </w:r>
      <w:r w:rsidRPr="00C158DD">
        <w:rPr>
          <w:rFonts w:ascii="Arial" w:hAnsi="Arial" w:cs="Arial"/>
          <w:color w:val="000000"/>
          <w:sz w:val="22"/>
          <w:szCs w:val="22"/>
        </w:rPr>
        <w:t>fragmento expressivo.</w:t>
      </w:r>
      <w:r w:rsidR="00D15A70">
        <w:rPr>
          <w:rFonts w:ascii="Arial" w:hAnsi="Arial" w:cs="Arial"/>
          <w:color w:val="000000"/>
          <w:sz w:val="22"/>
          <w:szCs w:val="22"/>
        </w:rPr>
        <w:t xml:space="preserve">” </w:t>
      </w:r>
      <w:r>
        <w:rPr>
          <w:rFonts w:ascii="Arial" w:hAnsi="Arial" w:cs="Arial"/>
          <w:color w:val="000000"/>
          <w:sz w:val="22"/>
          <w:szCs w:val="22"/>
        </w:rPr>
        <w:t>(Braga, 2011, p. 15)</w:t>
      </w:r>
      <w:r w:rsidR="00D15A70">
        <w:rPr>
          <w:rFonts w:ascii="Arial" w:hAnsi="Arial" w:cs="Arial"/>
          <w:color w:val="000000"/>
          <w:sz w:val="22"/>
          <w:szCs w:val="22"/>
        </w:rPr>
        <w:t xml:space="preserve">. </w:t>
      </w:r>
      <w:r w:rsidR="00020359">
        <w:rPr>
          <w:rFonts w:ascii="Arial" w:hAnsi="Arial" w:cs="Arial"/>
          <w:color w:val="000000"/>
          <w:sz w:val="22"/>
          <w:szCs w:val="22"/>
        </w:rPr>
        <w:t xml:space="preserve">Conhecendo um pouco mais sobre o trabalho da Mímica Corporal Dramática e da pesquisa de movimento contínuo (SMR – still </w:t>
      </w:r>
      <w:proofErr w:type="spellStart"/>
      <w:r w:rsidR="00020359">
        <w:rPr>
          <w:rFonts w:ascii="Arial" w:hAnsi="Arial" w:cs="Arial"/>
          <w:color w:val="000000"/>
          <w:sz w:val="22"/>
          <w:szCs w:val="22"/>
        </w:rPr>
        <w:t>moving</w:t>
      </w:r>
      <w:proofErr w:type="spellEnd"/>
      <w:r w:rsidR="00020359">
        <w:rPr>
          <w:rFonts w:ascii="Arial" w:hAnsi="Arial" w:cs="Arial"/>
          <w:color w:val="000000"/>
          <w:sz w:val="22"/>
          <w:szCs w:val="22"/>
        </w:rPr>
        <w:t xml:space="preserve"> </w:t>
      </w:r>
      <w:proofErr w:type="spellStart"/>
      <w:r w:rsidR="00020359">
        <w:rPr>
          <w:rFonts w:ascii="Arial" w:hAnsi="Arial" w:cs="Arial"/>
          <w:color w:val="000000"/>
          <w:sz w:val="22"/>
          <w:szCs w:val="22"/>
        </w:rPr>
        <w:t>research</w:t>
      </w:r>
      <w:proofErr w:type="spellEnd"/>
      <w:r w:rsidR="00020359">
        <w:rPr>
          <w:rFonts w:ascii="Arial" w:hAnsi="Arial" w:cs="Arial"/>
          <w:color w:val="000000"/>
          <w:sz w:val="22"/>
          <w:szCs w:val="22"/>
        </w:rPr>
        <w:t xml:space="preserve">), foi possível compreender as bases que sustentariam todo o trabalho prático realizado no estágio-docência realizado </w:t>
      </w:r>
      <w:proofErr w:type="gramStart"/>
      <w:r w:rsidR="00020359">
        <w:rPr>
          <w:rFonts w:ascii="Arial" w:hAnsi="Arial" w:cs="Arial"/>
          <w:color w:val="000000"/>
          <w:sz w:val="22"/>
          <w:szCs w:val="22"/>
        </w:rPr>
        <w:t>na curso</w:t>
      </w:r>
      <w:proofErr w:type="gramEnd"/>
      <w:r w:rsidR="00020359">
        <w:rPr>
          <w:rFonts w:ascii="Arial" w:hAnsi="Arial" w:cs="Arial"/>
          <w:color w:val="000000"/>
          <w:sz w:val="22"/>
          <w:szCs w:val="22"/>
        </w:rPr>
        <w:t xml:space="preserve"> de graduação da licenciatura em Teatro. </w:t>
      </w:r>
      <w:r w:rsidR="00D15A70">
        <w:rPr>
          <w:rFonts w:ascii="Arial" w:hAnsi="Arial" w:cs="Arial"/>
          <w:color w:val="000000"/>
          <w:sz w:val="22"/>
          <w:szCs w:val="22"/>
        </w:rPr>
        <w:t xml:space="preserve"> </w:t>
      </w:r>
    </w:p>
    <w:p w14:paraId="6254D6EB" w14:textId="44D68666" w:rsidR="00D04F86" w:rsidRDefault="00D04F86" w:rsidP="00381053">
      <w:pPr>
        <w:autoSpaceDE w:val="0"/>
        <w:autoSpaceDN w:val="0"/>
        <w:adjustRightInd w:val="0"/>
        <w:jc w:val="both"/>
        <w:rPr>
          <w:rFonts w:ascii="Arial" w:hAnsi="Arial" w:cs="Arial"/>
          <w:color w:val="000000"/>
          <w:sz w:val="22"/>
          <w:szCs w:val="22"/>
        </w:rPr>
      </w:pPr>
    </w:p>
    <w:p w14:paraId="229C0EAC" w14:textId="035A9FC7" w:rsidR="00003D6B" w:rsidRDefault="009E5F79" w:rsidP="009E5F79">
      <w:pPr>
        <w:pStyle w:val="PargrafodaLista"/>
        <w:numPr>
          <w:ilvl w:val="0"/>
          <w:numId w:val="2"/>
        </w:numPr>
        <w:spacing w:before="240" w:line="360" w:lineRule="auto"/>
        <w:jc w:val="both"/>
        <w:rPr>
          <w:rFonts w:ascii="Arial" w:hAnsi="Arial" w:cs="Arial"/>
          <w:b/>
          <w:bCs/>
        </w:rPr>
      </w:pPr>
      <w:r w:rsidRPr="009E5F79">
        <w:rPr>
          <w:rFonts w:ascii="Arial" w:hAnsi="Arial" w:cs="Arial"/>
          <w:b/>
          <w:bCs/>
        </w:rPr>
        <w:t xml:space="preserve">As Experimentações </w:t>
      </w:r>
      <w:r>
        <w:rPr>
          <w:rFonts w:ascii="Arial" w:hAnsi="Arial" w:cs="Arial"/>
          <w:b/>
          <w:bCs/>
        </w:rPr>
        <w:t>e</w:t>
      </w:r>
      <w:r w:rsidRPr="009E5F79">
        <w:rPr>
          <w:rFonts w:ascii="Arial" w:hAnsi="Arial" w:cs="Arial"/>
          <w:b/>
          <w:bCs/>
        </w:rPr>
        <w:t xml:space="preserve"> </w:t>
      </w:r>
      <w:r>
        <w:rPr>
          <w:rFonts w:ascii="Arial" w:hAnsi="Arial" w:cs="Arial"/>
          <w:b/>
          <w:bCs/>
        </w:rPr>
        <w:t>a</w:t>
      </w:r>
      <w:r w:rsidRPr="009E5F79">
        <w:rPr>
          <w:rFonts w:ascii="Arial" w:hAnsi="Arial" w:cs="Arial"/>
          <w:b/>
          <w:bCs/>
        </w:rPr>
        <w:t xml:space="preserve"> Metodologia </w:t>
      </w:r>
      <w:r>
        <w:rPr>
          <w:rFonts w:ascii="Arial" w:hAnsi="Arial" w:cs="Arial"/>
          <w:b/>
          <w:bCs/>
        </w:rPr>
        <w:t>d</w:t>
      </w:r>
      <w:r w:rsidRPr="009E5F79">
        <w:rPr>
          <w:rFonts w:ascii="Arial" w:hAnsi="Arial" w:cs="Arial"/>
          <w:b/>
          <w:bCs/>
        </w:rPr>
        <w:t>o Trabalho Prático</w:t>
      </w:r>
    </w:p>
    <w:p w14:paraId="46B04FF6" w14:textId="77777777" w:rsidR="00052F1B" w:rsidRPr="009E5F79" w:rsidRDefault="00052F1B" w:rsidP="00052F1B">
      <w:pPr>
        <w:pStyle w:val="PargrafodaLista"/>
        <w:spacing w:before="240" w:line="360" w:lineRule="auto"/>
        <w:jc w:val="both"/>
        <w:rPr>
          <w:rFonts w:ascii="Arial" w:hAnsi="Arial" w:cs="Arial"/>
          <w:b/>
          <w:bCs/>
        </w:rPr>
      </w:pPr>
    </w:p>
    <w:p w14:paraId="57EB9C52" w14:textId="74F872D2" w:rsidR="009B1B14" w:rsidRDefault="001406CC" w:rsidP="00052F1B">
      <w:pPr>
        <w:spacing w:line="360" w:lineRule="auto"/>
        <w:ind w:firstLine="709"/>
        <w:jc w:val="both"/>
        <w:rPr>
          <w:rFonts w:ascii="Arial" w:hAnsi="Arial" w:cs="Arial"/>
        </w:rPr>
      </w:pPr>
      <w:r>
        <w:rPr>
          <w:rFonts w:ascii="Arial" w:hAnsi="Arial" w:cs="Arial"/>
        </w:rPr>
        <w:t>Na disciplina de Práticas Corporais, a</w:t>
      </w:r>
      <w:r w:rsidR="00084F8E">
        <w:rPr>
          <w:rFonts w:ascii="Arial" w:hAnsi="Arial" w:cs="Arial"/>
        </w:rPr>
        <w:t xml:space="preserve">pós as atividades em nível de preparação do corpo, iniciaram-se as experimentações conduzidas pela ideia do tronco/coluna vertebral como o centro do movimento, </w:t>
      </w:r>
      <w:r w:rsidR="00B94AD0">
        <w:rPr>
          <w:rFonts w:ascii="Arial" w:hAnsi="Arial" w:cs="Arial"/>
        </w:rPr>
        <w:t xml:space="preserve">ou seja, </w:t>
      </w:r>
      <w:r w:rsidR="00084F8E">
        <w:rPr>
          <w:rFonts w:ascii="Arial" w:hAnsi="Arial" w:cs="Arial"/>
        </w:rPr>
        <w:t>um vetor que coordenasse todas as outras forças. Cada aluno deveria escolher um objeto de sua preferê</w:t>
      </w:r>
      <w:r w:rsidR="00B94AD0">
        <w:rPr>
          <w:rFonts w:ascii="Arial" w:hAnsi="Arial" w:cs="Arial"/>
        </w:rPr>
        <w:t>ncia que pudesse ser manipulado;</w:t>
      </w:r>
      <w:r w:rsidR="00084F8E">
        <w:rPr>
          <w:rFonts w:ascii="Arial" w:hAnsi="Arial" w:cs="Arial"/>
        </w:rPr>
        <w:t xml:space="preserve"> a única indicação era que o </w:t>
      </w:r>
      <w:r w:rsidR="00084F8E" w:rsidRPr="00084F8E">
        <w:rPr>
          <w:rFonts w:ascii="Arial" w:hAnsi="Arial" w:cs="Arial"/>
        </w:rPr>
        <w:t>objeto fosse maior que o tronco do atuante.</w:t>
      </w:r>
      <w:r w:rsidR="00B94AD0">
        <w:rPr>
          <w:rFonts w:ascii="Arial" w:hAnsi="Arial" w:cs="Arial"/>
        </w:rPr>
        <w:t xml:space="preserve"> </w:t>
      </w:r>
      <w:r w:rsidR="00084F8E" w:rsidRPr="00084F8E">
        <w:rPr>
          <w:rFonts w:ascii="Arial" w:hAnsi="Arial" w:cs="Arial"/>
        </w:rPr>
        <w:t xml:space="preserve">A partir disto, desenvolveu-se uma contagem de movimentos e uma pesquisa individual de nível e plano, com o objetivo de </w:t>
      </w:r>
      <w:r w:rsidR="00B94AD0">
        <w:rPr>
          <w:rFonts w:ascii="Arial" w:hAnsi="Arial" w:cs="Arial"/>
        </w:rPr>
        <w:t>potencializar</w:t>
      </w:r>
      <w:r w:rsidR="00084F8E" w:rsidRPr="00084F8E">
        <w:rPr>
          <w:rFonts w:ascii="Arial" w:hAnsi="Arial" w:cs="Arial"/>
        </w:rPr>
        <w:t xml:space="preserve"> as proficiências corporais – onde cada número na contagem corresponderia a uma mudança de nível/plano diferente, ambos partindo do tronco</w:t>
      </w:r>
      <w:r w:rsidR="00084F8E">
        <w:rPr>
          <w:rFonts w:ascii="Arial" w:hAnsi="Arial" w:cs="Arial"/>
        </w:rPr>
        <w:t>; este,</w:t>
      </w:r>
      <w:r w:rsidR="00084F8E" w:rsidRPr="00084F8E">
        <w:rPr>
          <w:rFonts w:ascii="Arial" w:hAnsi="Arial" w:cs="Arial"/>
        </w:rPr>
        <w:t xml:space="preserve"> o vértice.</w:t>
      </w:r>
      <w:r w:rsidR="00B94AD0">
        <w:rPr>
          <w:rFonts w:ascii="Arial" w:hAnsi="Arial" w:cs="Arial"/>
        </w:rPr>
        <w:t xml:space="preserve"> </w:t>
      </w:r>
      <w:r w:rsidR="009B1B14" w:rsidRPr="009B1B14">
        <w:rPr>
          <w:rFonts w:ascii="Arial" w:hAnsi="Arial" w:cs="Arial"/>
        </w:rPr>
        <w:t>Uma vez fixada a</w:t>
      </w:r>
      <w:r w:rsidR="00CD7ADD">
        <w:rPr>
          <w:rFonts w:ascii="Arial" w:hAnsi="Arial" w:cs="Arial"/>
        </w:rPr>
        <w:t xml:space="preserve"> partitura neutra, os objetos em questão foram retirados e obteve-se o chamado </w:t>
      </w:r>
      <w:r w:rsidR="009B1B14" w:rsidRPr="009B1B14">
        <w:rPr>
          <w:rFonts w:ascii="Arial" w:hAnsi="Arial" w:cs="Arial"/>
        </w:rPr>
        <w:t>“texto primário”.</w:t>
      </w:r>
      <w:r w:rsidR="00B94AD0">
        <w:rPr>
          <w:rFonts w:ascii="Arial" w:hAnsi="Arial" w:cs="Arial"/>
        </w:rPr>
        <w:t xml:space="preserve"> </w:t>
      </w:r>
      <w:r w:rsidR="00CD7ADD">
        <w:rPr>
          <w:rFonts w:ascii="Arial" w:hAnsi="Arial" w:cs="Arial"/>
        </w:rPr>
        <w:t>A metodologia do trabalho prático foi dividida em quatro etapas:</w:t>
      </w:r>
    </w:p>
    <w:p w14:paraId="7A59D60D" w14:textId="77777777" w:rsidR="00052F1B" w:rsidRPr="009B1B14" w:rsidRDefault="00052F1B" w:rsidP="00052F1B">
      <w:pPr>
        <w:spacing w:line="360" w:lineRule="auto"/>
        <w:ind w:firstLine="709"/>
        <w:jc w:val="both"/>
        <w:rPr>
          <w:rFonts w:ascii="Arial" w:hAnsi="Arial" w:cs="Arial"/>
        </w:rPr>
      </w:pPr>
    </w:p>
    <w:p w14:paraId="65D4985C" w14:textId="08C6DBF0" w:rsidR="00755645" w:rsidRDefault="00B94AD0" w:rsidP="00052F1B">
      <w:pPr>
        <w:spacing w:line="360" w:lineRule="auto"/>
        <w:ind w:firstLine="709"/>
        <w:jc w:val="both"/>
        <w:rPr>
          <w:rFonts w:ascii="Arial" w:hAnsi="Arial" w:cs="Arial"/>
        </w:rPr>
      </w:pPr>
      <w:r>
        <w:rPr>
          <w:rFonts w:ascii="Arial" w:hAnsi="Arial" w:cs="Arial"/>
        </w:rPr>
        <w:t>3</w:t>
      </w:r>
      <w:r w:rsidR="00084F8E">
        <w:rPr>
          <w:rFonts w:ascii="Arial" w:hAnsi="Arial" w:cs="Arial"/>
        </w:rPr>
        <w:t>.1</w:t>
      </w:r>
      <w:r w:rsidR="00047C0B">
        <w:rPr>
          <w:rFonts w:ascii="Arial" w:hAnsi="Arial" w:cs="Arial"/>
        </w:rPr>
        <w:t xml:space="preserve">. </w:t>
      </w:r>
      <w:r w:rsidR="00CD7ADD">
        <w:rPr>
          <w:rFonts w:ascii="Arial" w:hAnsi="Arial" w:cs="Arial"/>
        </w:rPr>
        <w:t xml:space="preserve">TEXTO PRIMÁRIO: realização da pantomima do objeto, onde os atuantes repetiam corporalmente o ato sem </w:t>
      </w:r>
      <w:r w:rsidR="009B1B14" w:rsidRPr="009B1B14">
        <w:rPr>
          <w:rFonts w:ascii="Arial" w:hAnsi="Arial" w:cs="Arial"/>
        </w:rPr>
        <w:t>o o</w:t>
      </w:r>
      <w:r w:rsidR="00CD7ADD">
        <w:rPr>
          <w:rFonts w:ascii="Arial" w:hAnsi="Arial" w:cs="Arial"/>
        </w:rPr>
        <w:t>bjeto; este</w:t>
      </w:r>
      <w:r w:rsidR="00047C0B">
        <w:rPr>
          <w:rFonts w:ascii="Arial" w:hAnsi="Arial" w:cs="Arial"/>
        </w:rPr>
        <w:t xml:space="preserve"> torna</w:t>
      </w:r>
      <w:r w:rsidR="00CD7ADD">
        <w:rPr>
          <w:rFonts w:ascii="Arial" w:hAnsi="Arial" w:cs="Arial"/>
        </w:rPr>
        <w:t xml:space="preserve">va-se “invisível” e </w:t>
      </w:r>
      <w:r w:rsidR="00CD7ADD">
        <w:rPr>
          <w:rFonts w:ascii="Arial" w:hAnsi="Arial" w:cs="Arial"/>
        </w:rPr>
        <w:lastRenderedPageBreak/>
        <w:t>todo o trabalho obedecia à c</w:t>
      </w:r>
      <w:r w:rsidR="00047C0B">
        <w:rPr>
          <w:rFonts w:ascii="Arial" w:hAnsi="Arial" w:cs="Arial"/>
        </w:rPr>
        <w:t>ontagem</w:t>
      </w:r>
      <w:r w:rsidR="00CD7ADD">
        <w:rPr>
          <w:rFonts w:ascii="Arial" w:hAnsi="Arial" w:cs="Arial"/>
        </w:rPr>
        <w:t xml:space="preserve"> dos micromovimentos. Era importante a repetição, para memorizar os referidos movimentos. </w:t>
      </w:r>
      <w:r w:rsidR="00755645">
        <w:rPr>
          <w:rFonts w:ascii="Arial" w:hAnsi="Arial" w:cs="Arial"/>
        </w:rPr>
        <w:t xml:space="preserve"> Neste item, a repetição era um item fundamental para o trabalho cênico, de forma a memorizar os movimentos no corpo. Bonilha (2006) atenta para este fato: </w:t>
      </w:r>
    </w:p>
    <w:p w14:paraId="0DD6777F" w14:textId="059F1E68" w:rsidR="00755645" w:rsidRPr="009E5F79" w:rsidRDefault="00755645" w:rsidP="00755645">
      <w:pPr>
        <w:spacing w:before="120"/>
        <w:ind w:left="2268"/>
        <w:jc w:val="both"/>
        <w:rPr>
          <w:rFonts w:ascii="Arial" w:hAnsi="Arial" w:cs="Arial"/>
          <w:sz w:val="20"/>
          <w:szCs w:val="20"/>
        </w:rPr>
      </w:pPr>
      <w:r w:rsidRPr="009E5F79">
        <w:rPr>
          <w:rFonts w:ascii="Arial" w:hAnsi="Arial" w:cs="Arial"/>
          <w:sz w:val="20"/>
          <w:szCs w:val="20"/>
        </w:rPr>
        <w:t>Enquanto lida com os materiais, o ator encontra na partitura corporal o instrumental para repetir, sistematizar e codificar seus textos corporais. Com a partitura, o ator é capaz de focar e selecionar as sequências de textos corporais cujos conteúdos dialoguem com maior precisão as justificativas e sentidos pessoais que empresta à elaboração de cada fragmento. A repetição destes fragmentos faz com que ele enxergue, na sequência repetida e fixada, um novo trânsito gerador da próxima sequência, e assim sucessivamente. (B</w:t>
      </w:r>
      <w:r w:rsidR="009E5F79" w:rsidRPr="009E5F79">
        <w:rPr>
          <w:rFonts w:ascii="Arial" w:hAnsi="Arial" w:cs="Arial"/>
          <w:sz w:val="20"/>
          <w:szCs w:val="20"/>
        </w:rPr>
        <w:t>onilha,</w:t>
      </w:r>
      <w:r w:rsidRPr="009E5F79">
        <w:rPr>
          <w:rFonts w:ascii="Arial" w:hAnsi="Arial" w:cs="Arial"/>
          <w:sz w:val="20"/>
          <w:szCs w:val="20"/>
        </w:rPr>
        <w:t xml:space="preserve"> 2006, p. 118). </w:t>
      </w:r>
    </w:p>
    <w:p w14:paraId="50430A47" w14:textId="36EE35E3" w:rsidR="00755645" w:rsidRDefault="00755645" w:rsidP="00755645">
      <w:pPr>
        <w:spacing w:before="120"/>
        <w:ind w:left="2268"/>
        <w:jc w:val="both"/>
        <w:rPr>
          <w:rFonts w:ascii="Arial" w:hAnsi="Arial" w:cs="Arial"/>
          <w:color w:val="FF0000"/>
          <w:sz w:val="22"/>
          <w:szCs w:val="22"/>
        </w:rPr>
      </w:pPr>
    </w:p>
    <w:p w14:paraId="5FCEE49D" w14:textId="6375A2FD" w:rsidR="00381053" w:rsidRDefault="00CD7ADD" w:rsidP="00052F1B">
      <w:pPr>
        <w:pStyle w:val="PargrafodaLista"/>
        <w:numPr>
          <w:ilvl w:val="1"/>
          <w:numId w:val="4"/>
        </w:numPr>
        <w:spacing w:line="360" w:lineRule="auto"/>
        <w:ind w:left="0" w:firstLine="709"/>
        <w:contextualSpacing w:val="0"/>
        <w:jc w:val="both"/>
        <w:rPr>
          <w:rFonts w:ascii="Arial" w:hAnsi="Arial" w:cs="Arial"/>
        </w:rPr>
      </w:pPr>
      <w:r w:rsidRPr="001406CC">
        <w:rPr>
          <w:rFonts w:ascii="Arial" w:hAnsi="Arial" w:cs="Arial"/>
        </w:rPr>
        <w:t xml:space="preserve">TEXTO SECUNDÁRIO: </w:t>
      </w:r>
      <w:r w:rsidR="001406CC" w:rsidRPr="001406CC">
        <w:rPr>
          <w:rFonts w:ascii="Arial" w:hAnsi="Arial" w:cs="Arial"/>
        </w:rPr>
        <w:t xml:space="preserve">neste momento, foi </w:t>
      </w:r>
      <w:r w:rsidRPr="001406CC">
        <w:rPr>
          <w:rFonts w:ascii="Arial" w:hAnsi="Arial" w:cs="Arial"/>
        </w:rPr>
        <w:t>realizada</w:t>
      </w:r>
      <w:r w:rsidR="001406CC" w:rsidRPr="001406CC">
        <w:rPr>
          <w:rFonts w:ascii="Arial" w:hAnsi="Arial" w:cs="Arial"/>
        </w:rPr>
        <w:t xml:space="preserve"> a</w:t>
      </w:r>
      <w:r w:rsidRPr="001406CC">
        <w:rPr>
          <w:rFonts w:ascii="Arial" w:hAnsi="Arial" w:cs="Arial"/>
        </w:rPr>
        <w:t xml:space="preserve"> p</w:t>
      </w:r>
      <w:r w:rsidR="009B1B14" w:rsidRPr="001406CC">
        <w:rPr>
          <w:rFonts w:ascii="Arial" w:hAnsi="Arial" w:cs="Arial"/>
        </w:rPr>
        <w:t>antomima</w:t>
      </w:r>
      <w:r w:rsidR="001406CC" w:rsidRPr="001406CC">
        <w:rPr>
          <w:rFonts w:ascii="Arial" w:hAnsi="Arial" w:cs="Arial"/>
        </w:rPr>
        <w:t xml:space="preserve">, a qual corresponde à demonstração </w:t>
      </w:r>
      <w:r w:rsidR="001406CC">
        <w:rPr>
          <w:rFonts w:ascii="Arial" w:hAnsi="Arial" w:cs="Arial"/>
        </w:rPr>
        <w:t>de um movimento</w:t>
      </w:r>
      <w:r w:rsidR="001406CC" w:rsidRPr="001406CC">
        <w:rPr>
          <w:rFonts w:ascii="Arial" w:hAnsi="Arial" w:cs="Arial"/>
        </w:rPr>
        <w:t>, através de gesto</w:t>
      </w:r>
      <w:r w:rsidR="001406CC">
        <w:rPr>
          <w:rFonts w:ascii="Arial" w:hAnsi="Arial" w:cs="Arial"/>
        </w:rPr>
        <w:t>s e sem a oralidade. A pantomina do objeto escolhido por cada aluno</w:t>
      </w:r>
      <w:r w:rsidR="009B1B14" w:rsidRPr="001406CC">
        <w:rPr>
          <w:rFonts w:ascii="Arial" w:hAnsi="Arial" w:cs="Arial"/>
        </w:rPr>
        <w:t>,</w:t>
      </w:r>
      <w:r w:rsidRPr="001406CC">
        <w:rPr>
          <w:rFonts w:ascii="Arial" w:hAnsi="Arial" w:cs="Arial"/>
        </w:rPr>
        <w:t xml:space="preserve"> agora</w:t>
      </w:r>
      <w:r w:rsidR="009B1B14" w:rsidRPr="001406CC">
        <w:rPr>
          <w:rFonts w:ascii="Arial" w:hAnsi="Arial" w:cs="Arial"/>
        </w:rPr>
        <w:t xml:space="preserve"> considerando a alteração</w:t>
      </w:r>
      <w:r w:rsidR="00047C0B" w:rsidRPr="001406CC">
        <w:rPr>
          <w:rFonts w:ascii="Arial" w:hAnsi="Arial" w:cs="Arial"/>
        </w:rPr>
        <w:t xml:space="preserve"> do </w:t>
      </w:r>
      <w:r w:rsidR="009B1B14" w:rsidRPr="001406CC">
        <w:rPr>
          <w:rFonts w:ascii="Arial" w:hAnsi="Arial" w:cs="Arial"/>
        </w:rPr>
        <w:t>nível e plano da coluna, ao mesmo tempo, com a mesma contagem</w:t>
      </w:r>
      <w:r w:rsidRPr="001406CC">
        <w:rPr>
          <w:rFonts w:ascii="Arial" w:hAnsi="Arial" w:cs="Arial"/>
        </w:rPr>
        <w:t xml:space="preserve">. </w:t>
      </w:r>
      <w:r w:rsidR="002B0934">
        <w:rPr>
          <w:rFonts w:ascii="Arial" w:hAnsi="Arial" w:cs="Arial"/>
        </w:rPr>
        <w:t xml:space="preserve"> A atenção à contagem era fundamental para que o trabalho corporal tivesse melhor proveito. Neste sentido, </w:t>
      </w:r>
      <w:r w:rsidR="00E33CBE" w:rsidRPr="002B0934">
        <w:rPr>
          <w:rFonts w:ascii="Arial" w:hAnsi="Arial" w:cs="Arial"/>
        </w:rPr>
        <w:t xml:space="preserve">Braga (2011) afirma que o método de trabalho de </w:t>
      </w:r>
      <w:proofErr w:type="spellStart"/>
      <w:r w:rsidR="00E33CBE" w:rsidRPr="002B0934">
        <w:rPr>
          <w:rFonts w:ascii="Arial" w:hAnsi="Arial" w:cs="Arial"/>
        </w:rPr>
        <w:t>Décroux</w:t>
      </w:r>
      <w:proofErr w:type="spellEnd"/>
      <w:r w:rsidR="00E33CBE" w:rsidRPr="002B0934">
        <w:rPr>
          <w:rFonts w:ascii="Arial" w:hAnsi="Arial" w:cs="Arial"/>
        </w:rPr>
        <w:t xml:space="preserve"> preocupava-se com a “</w:t>
      </w:r>
      <w:r w:rsidR="00381053" w:rsidRPr="002B0934">
        <w:rPr>
          <w:rFonts w:ascii="Arial" w:hAnsi="Arial" w:cs="Arial"/>
        </w:rPr>
        <w:t>criação de um corpo cênico mediado por um modo de organização</w:t>
      </w:r>
      <w:r w:rsidR="00E33CBE" w:rsidRPr="002B0934">
        <w:rPr>
          <w:rFonts w:ascii="Arial" w:hAnsi="Arial" w:cs="Arial"/>
        </w:rPr>
        <w:t xml:space="preserve"> </w:t>
      </w:r>
      <w:r w:rsidR="00381053" w:rsidRPr="002B0934">
        <w:rPr>
          <w:rFonts w:ascii="Arial" w:hAnsi="Arial" w:cs="Arial"/>
        </w:rPr>
        <w:t>corporal rigoroso que possui no procedimento da decupagem um dos</w:t>
      </w:r>
      <w:r w:rsidR="00E33CBE" w:rsidRPr="002B0934">
        <w:rPr>
          <w:rFonts w:ascii="Arial" w:hAnsi="Arial" w:cs="Arial"/>
        </w:rPr>
        <w:t xml:space="preserve"> </w:t>
      </w:r>
      <w:r w:rsidR="00381053" w:rsidRPr="002B0934">
        <w:rPr>
          <w:rFonts w:ascii="Arial" w:hAnsi="Arial" w:cs="Arial"/>
        </w:rPr>
        <w:t>caminhos importantes sua sistematização.</w:t>
      </w:r>
      <w:r w:rsidR="00E33CBE" w:rsidRPr="002B0934">
        <w:rPr>
          <w:rFonts w:ascii="Arial" w:hAnsi="Arial" w:cs="Arial"/>
        </w:rPr>
        <w:t xml:space="preserve">” (p. 7) </w:t>
      </w:r>
    </w:p>
    <w:p w14:paraId="32FA9DE6" w14:textId="77777777" w:rsidR="00052F1B" w:rsidRPr="00052F1B" w:rsidRDefault="00052F1B" w:rsidP="00052F1B">
      <w:pPr>
        <w:spacing w:line="360" w:lineRule="auto"/>
        <w:jc w:val="both"/>
        <w:rPr>
          <w:rFonts w:ascii="Arial" w:hAnsi="Arial" w:cs="Arial"/>
        </w:rPr>
      </w:pPr>
    </w:p>
    <w:p w14:paraId="183527FF" w14:textId="718A6DD5" w:rsidR="00381053" w:rsidRPr="00052F1B" w:rsidRDefault="00B94AD0" w:rsidP="00052F1B">
      <w:pPr>
        <w:spacing w:line="360" w:lineRule="auto"/>
        <w:ind w:firstLine="720"/>
        <w:jc w:val="both"/>
        <w:rPr>
          <w:rFonts w:ascii="Arial" w:hAnsi="Arial" w:cs="Arial"/>
        </w:rPr>
      </w:pPr>
      <w:r>
        <w:rPr>
          <w:rFonts w:ascii="Arial" w:hAnsi="Arial" w:cs="Arial"/>
        </w:rPr>
        <w:t>3</w:t>
      </w:r>
      <w:r w:rsidR="00084F8E">
        <w:rPr>
          <w:rFonts w:ascii="Arial" w:hAnsi="Arial" w:cs="Arial"/>
        </w:rPr>
        <w:t>.3</w:t>
      </w:r>
      <w:r w:rsidR="00047C0B">
        <w:rPr>
          <w:rFonts w:ascii="Arial" w:hAnsi="Arial" w:cs="Arial"/>
        </w:rPr>
        <w:t xml:space="preserve">. </w:t>
      </w:r>
      <w:r w:rsidR="009B1B14" w:rsidRPr="009B1B14">
        <w:rPr>
          <w:rFonts w:ascii="Arial" w:hAnsi="Arial" w:cs="Arial"/>
        </w:rPr>
        <w:t xml:space="preserve">TEXTO TERCIÁRIO: </w:t>
      </w:r>
      <w:r w:rsidR="001406CC">
        <w:rPr>
          <w:rFonts w:ascii="Arial" w:hAnsi="Arial" w:cs="Arial"/>
        </w:rPr>
        <w:t>configura-se como a</w:t>
      </w:r>
      <w:r w:rsidR="00CD7ADD">
        <w:rPr>
          <w:rFonts w:ascii="Arial" w:hAnsi="Arial" w:cs="Arial"/>
        </w:rPr>
        <w:t xml:space="preserve"> chamada </w:t>
      </w:r>
      <w:r w:rsidR="009B1B14" w:rsidRPr="001406CC">
        <w:rPr>
          <w:rFonts w:ascii="Arial" w:hAnsi="Arial" w:cs="Arial"/>
          <w:i/>
          <w:iCs/>
        </w:rPr>
        <w:t>abstração</w:t>
      </w:r>
      <w:r w:rsidR="009B1B14" w:rsidRPr="009B1B14">
        <w:rPr>
          <w:rFonts w:ascii="Arial" w:hAnsi="Arial" w:cs="Arial"/>
        </w:rPr>
        <w:t xml:space="preserve"> dos movimentos do texto s</w:t>
      </w:r>
      <w:r w:rsidR="00CD7ADD">
        <w:rPr>
          <w:rFonts w:ascii="Arial" w:hAnsi="Arial" w:cs="Arial"/>
        </w:rPr>
        <w:t>ecundário. Aqui, prosseguiu</w:t>
      </w:r>
      <w:r w:rsidR="00003D6B">
        <w:rPr>
          <w:rFonts w:ascii="Arial" w:hAnsi="Arial" w:cs="Arial"/>
        </w:rPr>
        <w:t>-se</w:t>
      </w:r>
      <w:r w:rsidR="00CD7ADD">
        <w:rPr>
          <w:rFonts w:ascii="Arial" w:hAnsi="Arial" w:cs="Arial"/>
        </w:rPr>
        <w:t xml:space="preserve"> a contagem e </w:t>
      </w:r>
      <w:r w:rsidR="00047C0B">
        <w:rPr>
          <w:rFonts w:ascii="Arial" w:hAnsi="Arial" w:cs="Arial"/>
        </w:rPr>
        <w:t xml:space="preserve">a </w:t>
      </w:r>
      <w:r w:rsidR="00CD7ADD">
        <w:rPr>
          <w:rFonts w:ascii="Arial" w:hAnsi="Arial" w:cs="Arial"/>
        </w:rPr>
        <w:t>mesma muda</w:t>
      </w:r>
      <w:r w:rsidR="00CD7ADD" w:rsidRPr="00381053">
        <w:rPr>
          <w:rFonts w:ascii="Arial" w:hAnsi="Arial" w:cs="Arial"/>
        </w:rPr>
        <w:t>nça de nível e plano da coluna vertebral, na mesma sequência. N</w:t>
      </w:r>
      <w:r w:rsidR="00003D6B" w:rsidRPr="00381053">
        <w:rPr>
          <w:rFonts w:ascii="Arial" w:hAnsi="Arial" w:cs="Arial"/>
        </w:rPr>
        <w:t>o entanto,</w:t>
      </w:r>
      <w:r w:rsidR="00CD7ADD" w:rsidRPr="00381053">
        <w:rPr>
          <w:rFonts w:ascii="Arial" w:hAnsi="Arial" w:cs="Arial"/>
        </w:rPr>
        <w:t xml:space="preserve"> </w:t>
      </w:r>
      <w:r w:rsidR="00003D6B" w:rsidRPr="00381053">
        <w:rPr>
          <w:rFonts w:ascii="Arial" w:hAnsi="Arial" w:cs="Arial"/>
        </w:rPr>
        <w:t xml:space="preserve">nesta etapa elaborou-se uma atitude para </w:t>
      </w:r>
      <w:r w:rsidR="009B1B14" w:rsidRPr="00381053">
        <w:rPr>
          <w:rFonts w:ascii="Arial" w:hAnsi="Arial" w:cs="Arial"/>
        </w:rPr>
        <w:t>cada</w:t>
      </w:r>
      <w:r w:rsidR="00047C0B" w:rsidRPr="00381053">
        <w:rPr>
          <w:rFonts w:ascii="Arial" w:hAnsi="Arial" w:cs="Arial"/>
        </w:rPr>
        <w:t xml:space="preserve"> movimento, por meio de gestos, </w:t>
      </w:r>
      <w:r w:rsidR="009B1B14" w:rsidRPr="00381053">
        <w:rPr>
          <w:rFonts w:ascii="Arial" w:hAnsi="Arial" w:cs="Arial"/>
        </w:rPr>
        <w:t>sinais, extensões dos membros, contrações, paradas inesperadas</w:t>
      </w:r>
      <w:r w:rsidR="00003D6B" w:rsidRPr="00381053">
        <w:rPr>
          <w:rFonts w:ascii="Arial" w:hAnsi="Arial" w:cs="Arial"/>
        </w:rPr>
        <w:t>, e tudo aquilo que substituísse a p</w:t>
      </w:r>
      <w:r w:rsidR="009B1B14" w:rsidRPr="00381053">
        <w:rPr>
          <w:rFonts w:ascii="Arial" w:hAnsi="Arial" w:cs="Arial"/>
        </w:rPr>
        <w:t xml:space="preserve">antomima </w:t>
      </w:r>
      <w:r w:rsidR="00003D6B" w:rsidRPr="00381053">
        <w:rPr>
          <w:rFonts w:ascii="Arial" w:hAnsi="Arial" w:cs="Arial"/>
        </w:rPr>
        <w:t>utilizada antes.</w:t>
      </w:r>
      <w:r w:rsidR="00755645" w:rsidRPr="00381053">
        <w:rPr>
          <w:rFonts w:ascii="Arial" w:hAnsi="Arial" w:cs="Arial"/>
          <w:sz w:val="22"/>
          <w:szCs w:val="22"/>
        </w:rPr>
        <w:t xml:space="preserve"> </w:t>
      </w:r>
      <w:r w:rsidR="00381053" w:rsidRPr="00381053">
        <w:rPr>
          <w:rFonts w:ascii="Arial" w:hAnsi="Arial" w:cs="Arial"/>
        </w:rPr>
        <w:t xml:space="preserve">Neste momento, observou-se uma atenção aos </w:t>
      </w:r>
      <w:proofErr w:type="spellStart"/>
      <w:r w:rsidR="00381053" w:rsidRPr="00381053">
        <w:rPr>
          <w:rFonts w:ascii="Arial" w:hAnsi="Arial" w:cs="Arial"/>
        </w:rPr>
        <w:t>micromovimentos</w:t>
      </w:r>
      <w:proofErr w:type="spellEnd"/>
      <w:r w:rsidR="00381053" w:rsidRPr="00381053">
        <w:rPr>
          <w:rFonts w:ascii="Arial" w:hAnsi="Arial" w:cs="Arial"/>
        </w:rPr>
        <w:t xml:space="preserve"> enquanto componentes de uma mímica corporal, por meio das ações: </w:t>
      </w:r>
    </w:p>
    <w:p w14:paraId="6630ECDC" w14:textId="11BF2F9E" w:rsidR="00003D6B" w:rsidRDefault="00381053" w:rsidP="00020359">
      <w:pPr>
        <w:autoSpaceDE w:val="0"/>
        <w:autoSpaceDN w:val="0"/>
        <w:adjustRightInd w:val="0"/>
        <w:ind w:left="2268"/>
        <w:jc w:val="both"/>
        <w:rPr>
          <w:rFonts w:ascii="Arial" w:hAnsi="Arial" w:cs="Arial"/>
          <w:color w:val="FF0000"/>
          <w:sz w:val="22"/>
          <w:szCs w:val="22"/>
        </w:rPr>
      </w:pPr>
      <w:r w:rsidRPr="009E5F79">
        <w:rPr>
          <w:rFonts w:ascii="Arial" w:hAnsi="Arial" w:cs="Arial"/>
          <w:color w:val="000000"/>
          <w:sz w:val="20"/>
          <w:szCs w:val="20"/>
        </w:rPr>
        <w:t xml:space="preserve">Nos estudos da </w:t>
      </w:r>
      <w:proofErr w:type="spellStart"/>
      <w:r w:rsidRPr="009E5F79">
        <w:rPr>
          <w:rFonts w:ascii="Arial" w:hAnsi="Arial" w:cs="Arial"/>
          <w:color w:val="000000"/>
          <w:sz w:val="20"/>
          <w:szCs w:val="20"/>
        </w:rPr>
        <w:t>interarticulação</w:t>
      </w:r>
      <w:proofErr w:type="spellEnd"/>
      <w:r w:rsidRPr="009E5F79">
        <w:rPr>
          <w:rFonts w:ascii="Arial" w:hAnsi="Arial" w:cs="Arial"/>
          <w:color w:val="000000"/>
          <w:sz w:val="20"/>
          <w:szCs w:val="20"/>
        </w:rPr>
        <w:t xml:space="preserve"> do corpo estão presentes noções rítmicas dinâmicas que demonstram a relação do esforço do ator com a velocidade do movimento e seu peso corpóreo, materializadas em pausas, resistências, hesitações e </w:t>
      </w:r>
      <w:r w:rsidRPr="009E5F79">
        <w:rPr>
          <w:rFonts w:ascii="Arial" w:hAnsi="Arial" w:cs="Arial"/>
          <w:sz w:val="20"/>
          <w:szCs w:val="20"/>
        </w:rPr>
        <w:t xml:space="preserve">surpresas de movimento. Tais elementos são qualificados por </w:t>
      </w:r>
      <w:proofErr w:type="spellStart"/>
      <w:r w:rsidRPr="009E5F79">
        <w:rPr>
          <w:rFonts w:ascii="Arial" w:hAnsi="Arial" w:cs="Arial"/>
          <w:sz w:val="20"/>
          <w:szCs w:val="20"/>
        </w:rPr>
        <w:t>Decroux</w:t>
      </w:r>
      <w:proofErr w:type="spellEnd"/>
      <w:r w:rsidRPr="009E5F79">
        <w:rPr>
          <w:rFonts w:ascii="Arial" w:hAnsi="Arial" w:cs="Arial"/>
          <w:sz w:val="20"/>
          <w:szCs w:val="20"/>
        </w:rPr>
        <w:t xml:space="preserve"> como a base do que pode ser nomeado como “dramático” em sua Mímica Corporal (</w:t>
      </w:r>
      <w:r w:rsidR="009E5F79" w:rsidRPr="009E5F79">
        <w:rPr>
          <w:rFonts w:ascii="Arial" w:hAnsi="Arial" w:cs="Arial"/>
          <w:sz w:val="20"/>
          <w:szCs w:val="20"/>
        </w:rPr>
        <w:t xml:space="preserve">Braga, </w:t>
      </w:r>
      <w:r w:rsidRPr="009E5F79">
        <w:rPr>
          <w:rFonts w:ascii="Arial" w:hAnsi="Arial" w:cs="Arial"/>
          <w:sz w:val="20"/>
          <w:szCs w:val="20"/>
        </w:rPr>
        <w:t>2011, p. 12)</w:t>
      </w:r>
      <w:r w:rsidRPr="00381053">
        <w:rPr>
          <w:rFonts w:ascii="Arial" w:hAnsi="Arial" w:cs="Arial"/>
          <w:color w:val="FF0000"/>
          <w:sz w:val="22"/>
          <w:szCs w:val="22"/>
        </w:rPr>
        <w:t xml:space="preserve"> </w:t>
      </w:r>
    </w:p>
    <w:p w14:paraId="6E928568" w14:textId="77777777" w:rsidR="00052F1B" w:rsidRDefault="00052F1B" w:rsidP="00020359">
      <w:pPr>
        <w:autoSpaceDE w:val="0"/>
        <w:autoSpaceDN w:val="0"/>
        <w:adjustRightInd w:val="0"/>
        <w:ind w:left="2268"/>
        <w:jc w:val="both"/>
        <w:rPr>
          <w:rFonts w:ascii="Arial" w:hAnsi="Arial" w:cs="Arial"/>
          <w:color w:val="FF0000"/>
          <w:sz w:val="22"/>
          <w:szCs w:val="22"/>
        </w:rPr>
      </w:pPr>
    </w:p>
    <w:p w14:paraId="32FF9683" w14:textId="77777777" w:rsidR="00020359" w:rsidRPr="00020359" w:rsidRDefault="00020359" w:rsidP="00020359">
      <w:pPr>
        <w:autoSpaceDE w:val="0"/>
        <w:autoSpaceDN w:val="0"/>
        <w:adjustRightInd w:val="0"/>
        <w:ind w:left="2268"/>
        <w:jc w:val="both"/>
        <w:rPr>
          <w:rFonts w:ascii="Arial" w:hAnsi="Arial" w:cs="Arial"/>
          <w:color w:val="FF0000"/>
          <w:sz w:val="22"/>
          <w:szCs w:val="22"/>
        </w:rPr>
      </w:pPr>
    </w:p>
    <w:p w14:paraId="7DFBA06A" w14:textId="77777777" w:rsidR="00003D6B" w:rsidRDefault="00B94AD0" w:rsidP="00052F1B">
      <w:pPr>
        <w:spacing w:line="360" w:lineRule="auto"/>
        <w:ind w:firstLine="720"/>
        <w:jc w:val="both"/>
        <w:rPr>
          <w:rFonts w:ascii="Arial" w:hAnsi="Arial" w:cs="Arial"/>
        </w:rPr>
      </w:pPr>
      <w:r>
        <w:rPr>
          <w:rFonts w:ascii="Arial" w:hAnsi="Arial" w:cs="Arial"/>
        </w:rPr>
        <w:lastRenderedPageBreak/>
        <w:t>3</w:t>
      </w:r>
      <w:r w:rsidR="00084F8E">
        <w:rPr>
          <w:rFonts w:ascii="Arial" w:hAnsi="Arial" w:cs="Arial"/>
        </w:rPr>
        <w:t>.4</w:t>
      </w:r>
      <w:r w:rsidR="009B1B14">
        <w:rPr>
          <w:rFonts w:ascii="Arial" w:hAnsi="Arial" w:cs="Arial"/>
        </w:rPr>
        <w:t xml:space="preserve">. </w:t>
      </w:r>
      <w:r w:rsidR="009B1B14" w:rsidRPr="009B1B14">
        <w:rPr>
          <w:rFonts w:ascii="Arial" w:hAnsi="Arial" w:cs="Arial"/>
        </w:rPr>
        <w:t>TEXTO QUATERNÁRIO: subjetivação da partitura abstraída. Agora, com o texto terciário</w:t>
      </w:r>
      <w:r w:rsidR="009B1B14">
        <w:rPr>
          <w:rFonts w:ascii="Arial" w:hAnsi="Arial" w:cs="Arial"/>
        </w:rPr>
        <w:t xml:space="preserve"> </w:t>
      </w:r>
      <w:r w:rsidR="009B1B14" w:rsidRPr="009B1B14">
        <w:rPr>
          <w:rFonts w:ascii="Arial" w:hAnsi="Arial" w:cs="Arial"/>
        </w:rPr>
        <w:t>repetido em seus de</w:t>
      </w:r>
      <w:r w:rsidR="00003D6B">
        <w:rPr>
          <w:rFonts w:ascii="Arial" w:hAnsi="Arial" w:cs="Arial"/>
        </w:rPr>
        <w:t xml:space="preserve">talhes, o atuante cênico escolhia uma interferência externa. Este novo estímulo pode ser </w:t>
      </w:r>
      <w:r w:rsidR="00003D6B" w:rsidRPr="009B1B14">
        <w:rPr>
          <w:rFonts w:ascii="Arial" w:hAnsi="Arial" w:cs="Arial"/>
        </w:rPr>
        <w:t>um texto dramático, de um conto, de uma pintura,</w:t>
      </w:r>
      <w:r w:rsidR="00003D6B">
        <w:rPr>
          <w:rFonts w:ascii="Arial" w:hAnsi="Arial" w:cs="Arial"/>
        </w:rPr>
        <w:t xml:space="preserve"> </w:t>
      </w:r>
      <w:r w:rsidR="00003D6B" w:rsidRPr="009B1B14">
        <w:rPr>
          <w:rFonts w:ascii="Arial" w:hAnsi="Arial" w:cs="Arial"/>
        </w:rPr>
        <w:t>fotografia, lembrança, música, poema, notícia de jornal, escritos</w:t>
      </w:r>
      <w:r w:rsidR="00003D6B">
        <w:rPr>
          <w:rFonts w:ascii="Arial" w:hAnsi="Arial" w:cs="Arial"/>
        </w:rPr>
        <w:t xml:space="preserve"> do próprio atuante e de todo e </w:t>
      </w:r>
      <w:r w:rsidR="00003D6B" w:rsidRPr="009B1B14">
        <w:rPr>
          <w:rFonts w:ascii="Arial" w:hAnsi="Arial" w:cs="Arial"/>
        </w:rPr>
        <w:t>qualquer indutor que queira utilizar.</w:t>
      </w:r>
      <w:r w:rsidR="00003D6B">
        <w:rPr>
          <w:rFonts w:ascii="Arial" w:hAnsi="Arial" w:cs="Arial"/>
        </w:rPr>
        <w:t xml:space="preserve"> Na disciplina foram inseridos tr</w:t>
      </w:r>
      <w:r>
        <w:rPr>
          <w:rFonts w:ascii="Arial" w:hAnsi="Arial" w:cs="Arial"/>
        </w:rPr>
        <w:t>echos do escritor Vladimir Nabok</w:t>
      </w:r>
      <w:r w:rsidR="00003D6B">
        <w:rPr>
          <w:rFonts w:ascii="Arial" w:hAnsi="Arial" w:cs="Arial"/>
        </w:rPr>
        <w:t xml:space="preserve">ov para o trabalho individual dos alunos-atores e posteriormente, textos de livre escolha deles. </w:t>
      </w:r>
    </w:p>
    <w:p w14:paraId="3946034F" w14:textId="77777777" w:rsidR="00B94AD0" w:rsidRDefault="00B94AD0" w:rsidP="00052F1B">
      <w:pPr>
        <w:spacing w:line="360" w:lineRule="auto"/>
        <w:jc w:val="both"/>
        <w:rPr>
          <w:rFonts w:ascii="Arial" w:hAnsi="Arial" w:cs="Arial"/>
        </w:rPr>
      </w:pPr>
      <w:r>
        <w:rPr>
          <w:rFonts w:ascii="Arial" w:hAnsi="Arial" w:cs="Arial"/>
        </w:rPr>
        <w:tab/>
        <w:t xml:space="preserve">Deste modo, foi possível perceber o procedimento de criação na seguinte sequência: </w:t>
      </w:r>
      <w:r w:rsidRPr="00047C0B">
        <w:rPr>
          <w:rFonts w:ascii="Arial" w:hAnsi="Arial" w:cs="Arial"/>
        </w:rPr>
        <w:t xml:space="preserve">MÍMICA </w:t>
      </w:r>
      <w:r w:rsidRPr="00047C0B">
        <w:rPr>
          <w:rFonts w:ascii="Arial" w:hAnsi="Arial" w:cs="Arial" w:hint="eastAsia"/>
        </w:rPr>
        <w:t>→</w:t>
      </w:r>
      <w:r w:rsidRPr="00047C0B">
        <w:rPr>
          <w:rFonts w:ascii="Arial" w:hAnsi="Arial" w:cs="Arial"/>
        </w:rPr>
        <w:t xml:space="preserve"> PANTOMIMA </w:t>
      </w:r>
      <w:r w:rsidRPr="00047C0B">
        <w:rPr>
          <w:rFonts w:ascii="Arial" w:hAnsi="Arial" w:cs="Arial" w:hint="eastAsia"/>
        </w:rPr>
        <w:t>→</w:t>
      </w:r>
      <w:r w:rsidRPr="00047C0B">
        <w:rPr>
          <w:rFonts w:ascii="Arial" w:hAnsi="Arial" w:cs="Arial"/>
        </w:rPr>
        <w:t xml:space="preserve"> ABSTRAÇÃO </w:t>
      </w:r>
      <w:r w:rsidRPr="00047C0B">
        <w:rPr>
          <w:rFonts w:ascii="Arial" w:hAnsi="Arial" w:cs="Arial" w:hint="eastAsia"/>
        </w:rPr>
        <w:t>→</w:t>
      </w:r>
      <w:r>
        <w:rPr>
          <w:rFonts w:ascii="Arial" w:hAnsi="Arial" w:cs="Arial"/>
        </w:rPr>
        <w:t xml:space="preserve"> </w:t>
      </w:r>
      <w:r w:rsidRPr="00047C0B">
        <w:rPr>
          <w:rFonts w:ascii="Arial" w:hAnsi="Arial" w:cs="Arial"/>
        </w:rPr>
        <w:t>SUBJETIVAÇÃO</w:t>
      </w:r>
      <w:r>
        <w:rPr>
          <w:rFonts w:ascii="Arial" w:hAnsi="Arial" w:cs="Arial"/>
        </w:rPr>
        <w:t xml:space="preserve">, onde o trabalho destes corpos-partituras se destacava como suporte da técnica e vice-versa, criando um estado expressivo. Na experiência realizada no semestre de atividades foi possível compreender a ideia de ator-compositor, como </w:t>
      </w:r>
      <w:proofErr w:type="spellStart"/>
      <w:r>
        <w:rPr>
          <w:rFonts w:ascii="Arial" w:hAnsi="Arial" w:cs="Arial"/>
        </w:rPr>
        <w:t>Bonfitto</w:t>
      </w:r>
      <w:proofErr w:type="spellEnd"/>
      <w:r>
        <w:rPr>
          <w:rFonts w:ascii="Arial" w:hAnsi="Arial" w:cs="Arial"/>
        </w:rPr>
        <w:t xml:space="preserve"> (2002) sugere: </w:t>
      </w:r>
      <w:r w:rsidRPr="00047C0B">
        <w:rPr>
          <w:rFonts w:ascii="Arial" w:hAnsi="Arial" w:cs="Arial"/>
        </w:rPr>
        <w:t>o a</w:t>
      </w:r>
      <w:r>
        <w:rPr>
          <w:rFonts w:ascii="Arial" w:hAnsi="Arial" w:cs="Arial"/>
        </w:rPr>
        <w:t>tuante</w:t>
      </w:r>
      <w:r w:rsidRPr="00047C0B">
        <w:rPr>
          <w:rFonts w:ascii="Arial" w:hAnsi="Arial" w:cs="Arial"/>
        </w:rPr>
        <w:t xml:space="preserve"> </w:t>
      </w:r>
      <w:r>
        <w:rPr>
          <w:rFonts w:ascii="Arial" w:hAnsi="Arial" w:cs="Arial"/>
        </w:rPr>
        <w:t>mostra</w:t>
      </w:r>
      <w:r w:rsidRPr="00047C0B">
        <w:rPr>
          <w:rFonts w:ascii="Arial" w:hAnsi="Arial" w:cs="Arial"/>
        </w:rPr>
        <w:t>-se</w:t>
      </w:r>
      <w:r>
        <w:rPr>
          <w:rFonts w:ascii="Arial" w:hAnsi="Arial" w:cs="Arial"/>
        </w:rPr>
        <w:t xml:space="preserve"> autônomo em sua construção, </w:t>
      </w:r>
      <w:r w:rsidRPr="00047C0B">
        <w:rPr>
          <w:rFonts w:ascii="Arial" w:hAnsi="Arial" w:cs="Arial"/>
        </w:rPr>
        <w:t>alicerçado das base</w:t>
      </w:r>
      <w:r>
        <w:rPr>
          <w:rFonts w:ascii="Arial" w:hAnsi="Arial" w:cs="Arial"/>
        </w:rPr>
        <w:t xml:space="preserve">s </w:t>
      </w:r>
      <w:r w:rsidRPr="00047C0B">
        <w:rPr>
          <w:rFonts w:ascii="Arial" w:hAnsi="Arial" w:cs="Arial"/>
        </w:rPr>
        <w:t>condizentes ao seu próprio trabalho:</w:t>
      </w:r>
      <w:r>
        <w:rPr>
          <w:rFonts w:ascii="Arial" w:hAnsi="Arial" w:cs="Arial"/>
        </w:rPr>
        <w:t xml:space="preserve"> </w:t>
      </w:r>
    </w:p>
    <w:p w14:paraId="4ECA9C26" w14:textId="0D7FF356" w:rsidR="00052F1B" w:rsidRDefault="00B94AD0" w:rsidP="00052F1B">
      <w:pPr>
        <w:spacing w:before="240"/>
        <w:ind w:left="2268"/>
        <w:jc w:val="both"/>
        <w:rPr>
          <w:rFonts w:ascii="Arial" w:hAnsi="Arial" w:cs="Arial"/>
          <w:sz w:val="20"/>
          <w:szCs w:val="20"/>
        </w:rPr>
      </w:pPr>
      <w:r w:rsidRPr="00B94AD0">
        <w:rPr>
          <w:rFonts w:ascii="Arial" w:hAnsi="Arial" w:cs="Arial"/>
          <w:sz w:val="20"/>
          <w:szCs w:val="20"/>
        </w:rPr>
        <w:t>A partir do conhecimento dos elementos que envolvem a prática de seu ofício (do ator), e utilizando-se da ação física como eixo dessa prática, ele adquire a possibilidade de deixar de ser somente uma peça da engrenagem que constitui a obra teatral, assim como pode superar a condição de ‘consumidor de técnicas de interpret</w:t>
      </w:r>
      <w:r>
        <w:rPr>
          <w:rFonts w:ascii="Arial" w:hAnsi="Arial" w:cs="Arial"/>
          <w:sz w:val="20"/>
          <w:szCs w:val="20"/>
        </w:rPr>
        <w:t>ação’</w:t>
      </w:r>
      <w:r w:rsidR="00B9760E">
        <w:rPr>
          <w:rFonts w:ascii="Arial" w:hAnsi="Arial" w:cs="Arial"/>
          <w:sz w:val="20"/>
          <w:szCs w:val="20"/>
        </w:rPr>
        <w:t xml:space="preserve"> </w:t>
      </w:r>
      <w:r w:rsidRPr="00B94AD0">
        <w:rPr>
          <w:rFonts w:ascii="Arial" w:hAnsi="Arial" w:cs="Arial"/>
          <w:sz w:val="20"/>
          <w:szCs w:val="20"/>
        </w:rPr>
        <w:t>(BONFITTO, 2002, p. 142).</w:t>
      </w:r>
    </w:p>
    <w:p w14:paraId="00A6D089" w14:textId="77777777" w:rsidR="00052F1B" w:rsidRPr="00052F1B" w:rsidRDefault="00052F1B" w:rsidP="00052F1B">
      <w:pPr>
        <w:spacing w:before="240"/>
        <w:ind w:left="2268"/>
        <w:jc w:val="both"/>
        <w:rPr>
          <w:rFonts w:ascii="Arial" w:hAnsi="Arial" w:cs="Arial"/>
          <w:sz w:val="20"/>
          <w:szCs w:val="20"/>
        </w:rPr>
      </w:pPr>
    </w:p>
    <w:p w14:paraId="078B0934" w14:textId="50D83802" w:rsidR="00052F1B" w:rsidRPr="00052F1B" w:rsidRDefault="00052F1B" w:rsidP="00B92E5E">
      <w:pPr>
        <w:spacing w:before="240" w:line="360" w:lineRule="auto"/>
        <w:jc w:val="both"/>
        <w:rPr>
          <w:rFonts w:ascii="Arial" w:hAnsi="Arial" w:cs="Arial"/>
          <w:b/>
        </w:rPr>
      </w:pPr>
      <w:r w:rsidRPr="00052F1B">
        <w:rPr>
          <w:rFonts w:ascii="Arial" w:hAnsi="Arial" w:cs="Arial"/>
          <w:b/>
        </w:rPr>
        <w:t>Considerações Finais</w:t>
      </w:r>
    </w:p>
    <w:p w14:paraId="6731ABA3" w14:textId="77777777" w:rsidR="00047C0B" w:rsidRPr="009B1B14" w:rsidRDefault="00A32FBE" w:rsidP="00047C0B">
      <w:pPr>
        <w:spacing w:before="240" w:line="360" w:lineRule="auto"/>
        <w:jc w:val="both"/>
        <w:rPr>
          <w:rFonts w:ascii="Arial" w:hAnsi="Arial" w:cs="Arial"/>
        </w:rPr>
      </w:pPr>
      <w:r w:rsidRPr="00A32FBE">
        <w:rPr>
          <w:rFonts w:ascii="Arial" w:hAnsi="Arial" w:cs="Arial"/>
        </w:rPr>
        <w:tab/>
        <w:t>A</w:t>
      </w:r>
      <w:r>
        <w:rPr>
          <w:rFonts w:ascii="Arial" w:hAnsi="Arial" w:cs="Arial"/>
        </w:rPr>
        <w:t xml:space="preserve"> inserção no estágio-docência em uma disciplina prática permitiu refletir com mais atenção ao maior instrumento do ator em seu fazer artístico: seu próprio corpo. Compreender a importância, não somente da disciplina, mas de uma perspectiva didática sobre o espaço dela em uma licenciatura em Teatro é também um desafio deste corpo-pesquisador, que muitas vezes necessita observar o objeto de suas pesquisas com certo distanciamento, mas </w:t>
      </w:r>
      <w:r w:rsidR="001F0294">
        <w:rPr>
          <w:rFonts w:ascii="Arial" w:hAnsi="Arial" w:cs="Arial"/>
        </w:rPr>
        <w:t xml:space="preserve">que neste contexto percebe o corpo como sujeito/objeto de arte; um corpo que cria e, ao mesmo tempo, é criado, a partir de uma série de induções e significações. Consequentemente, a didática mostra-se um fator importante para que se possa </w:t>
      </w:r>
      <w:r w:rsidR="00047C0B" w:rsidRPr="00047C0B">
        <w:rPr>
          <w:rFonts w:ascii="Arial" w:hAnsi="Arial" w:cs="Arial"/>
        </w:rPr>
        <w:t>compreender as especificidades, limites e</w:t>
      </w:r>
      <w:r w:rsidR="00047C0B">
        <w:rPr>
          <w:rFonts w:ascii="Arial" w:hAnsi="Arial" w:cs="Arial"/>
        </w:rPr>
        <w:t xml:space="preserve"> </w:t>
      </w:r>
      <w:r w:rsidR="00047C0B" w:rsidRPr="00047C0B">
        <w:rPr>
          <w:rFonts w:ascii="Arial" w:hAnsi="Arial" w:cs="Arial"/>
        </w:rPr>
        <w:t>resistências de cada corpo, de cada alu</w:t>
      </w:r>
      <w:r w:rsidR="001F0294">
        <w:rPr>
          <w:rFonts w:ascii="Arial" w:hAnsi="Arial" w:cs="Arial"/>
        </w:rPr>
        <w:t>no-ator e o objetivo de</w:t>
      </w:r>
      <w:r w:rsidR="00047C0B">
        <w:rPr>
          <w:rFonts w:ascii="Arial" w:hAnsi="Arial" w:cs="Arial"/>
        </w:rPr>
        <w:t xml:space="preserve"> extrair </w:t>
      </w:r>
      <w:r w:rsidR="001F0294">
        <w:rPr>
          <w:rFonts w:ascii="Arial" w:hAnsi="Arial" w:cs="Arial"/>
        </w:rPr>
        <w:t xml:space="preserve">deles um bom aproveitamento não somente na disciplina, mas em seus percursos criativos. </w:t>
      </w:r>
    </w:p>
    <w:p w14:paraId="45D8F5C4" w14:textId="77777777" w:rsidR="00052F1B" w:rsidRDefault="00052F1B" w:rsidP="007D5ACE">
      <w:pPr>
        <w:spacing w:before="240"/>
        <w:jc w:val="both"/>
        <w:rPr>
          <w:rFonts w:ascii="Arial" w:hAnsi="Arial" w:cs="Arial"/>
          <w:b/>
        </w:rPr>
      </w:pPr>
    </w:p>
    <w:p w14:paraId="4D88E4EB" w14:textId="77777777" w:rsidR="00052F1B" w:rsidRDefault="00052F1B" w:rsidP="00052F1B">
      <w:pPr>
        <w:jc w:val="both"/>
        <w:rPr>
          <w:rFonts w:ascii="Arial" w:hAnsi="Arial" w:cs="Arial"/>
          <w:b/>
        </w:rPr>
      </w:pPr>
    </w:p>
    <w:p w14:paraId="70CF688B" w14:textId="6EF1CE6C" w:rsidR="007D5ACE" w:rsidRDefault="00052F1B" w:rsidP="00052F1B">
      <w:pPr>
        <w:jc w:val="both"/>
        <w:rPr>
          <w:rFonts w:ascii="Arial" w:hAnsi="Arial" w:cs="Arial"/>
          <w:b/>
        </w:rPr>
      </w:pPr>
      <w:r w:rsidRPr="00A32FBE">
        <w:rPr>
          <w:rFonts w:ascii="Arial" w:hAnsi="Arial" w:cs="Arial"/>
          <w:b/>
        </w:rPr>
        <w:lastRenderedPageBreak/>
        <w:t xml:space="preserve">Referências </w:t>
      </w:r>
      <w:r>
        <w:rPr>
          <w:rFonts w:ascii="Arial" w:hAnsi="Arial" w:cs="Arial"/>
          <w:b/>
        </w:rPr>
        <w:t>Bibliográficas</w:t>
      </w:r>
    </w:p>
    <w:p w14:paraId="76727ED2" w14:textId="77777777" w:rsidR="00052F1B" w:rsidRDefault="00052F1B" w:rsidP="00052F1B">
      <w:pPr>
        <w:pStyle w:val="normalrenato"/>
        <w:tabs>
          <w:tab w:val="left" w:pos="0"/>
          <w:tab w:val="left" w:pos="2124"/>
          <w:tab w:val="left" w:pos="3540"/>
          <w:tab w:val="left" w:pos="4248"/>
          <w:tab w:val="left" w:pos="4956"/>
          <w:tab w:val="left" w:pos="5664"/>
          <w:tab w:val="left" w:pos="6372"/>
          <w:tab w:val="left" w:pos="7080"/>
          <w:tab w:val="left" w:pos="7788"/>
          <w:tab w:val="left" w:pos="8496"/>
        </w:tabs>
        <w:spacing w:before="0" w:line="240" w:lineRule="auto"/>
        <w:ind w:firstLine="0"/>
      </w:pPr>
    </w:p>
    <w:p w14:paraId="18791A08" w14:textId="1A4C26A0" w:rsidR="00047C0B" w:rsidRPr="009E5F79" w:rsidRDefault="00047C0B" w:rsidP="00020359">
      <w:pPr>
        <w:pStyle w:val="normalrenato"/>
        <w:tabs>
          <w:tab w:val="left" w:pos="0"/>
          <w:tab w:val="left" w:pos="2124"/>
          <w:tab w:val="left" w:pos="3540"/>
          <w:tab w:val="left" w:pos="4248"/>
          <w:tab w:val="left" w:pos="4956"/>
          <w:tab w:val="left" w:pos="5664"/>
          <w:tab w:val="left" w:pos="6372"/>
          <w:tab w:val="left" w:pos="7080"/>
          <w:tab w:val="left" w:pos="7788"/>
          <w:tab w:val="left" w:pos="8496"/>
        </w:tabs>
        <w:spacing w:before="100" w:beforeAutospacing="1" w:line="240" w:lineRule="auto"/>
        <w:ind w:firstLine="0"/>
      </w:pPr>
      <w:r w:rsidRPr="009E5F79">
        <w:t xml:space="preserve">BRAGA, </w:t>
      </w:r>
      <w:proofErr w:type="spellStart"/>
      <w:r w:rsidRPr="009E5F79">
        <w:t>Bya</w:t>
      </w:r>
      <w:proofErr w:type="spellEnd"/>
      <w:r w:rsidRPr="009E5F79">
        <w:t xml:space="preserve">. </w:t>
      </w:r>
      <w:r w:rsidRPr="009E5F79">
        <w:rPr>
          <w:b/>
        </w:rPr>
        <w:t>Decupagem E Decomposição Na Criação De Um Corpo Cênico Insólito</w:t>
      </w:r>
      <w:r w:rsidRPr="009E5F79">
        <w:t xml:space="preserve">: Alguns Aspectos Da Pesquisa Prática De Étienne </w:t>
      </w:r>
      <w:proofErr w:type="spellStart"/>
      <w:r w:rsidRPr="009E5F79">
        <w:t>Decroux</w:t>
      </w:r>
      <w:proofErr w:type="spellEnd"/>
      <w:r w:rsidRPr="009E5F79">
        <w:t xml:space="preserve">. O </w:t>
      </w:r>
      <w:proofErr w:type="spellStart"/>
      <w:r w:rsidRPr="009E5F79">
        <w:t>Pervevejo</w:t>
      </w:r>
      <w:proofErr w:type="spellEnd"/>
      <w:r w:rsidRPr="009E5F79">
        <w:t xml:space="preserve"> Online. Periódico do Programa de Pós-Graduação em Artes Cênicas – PPGAC/UNIRIO, Vol. 3, nº1, Rio de Janeiro, 2011. ISSN: 2176-7017. Disponível em: http://www.seer.unirio.br/index.php/opercevejoonline/article/view/1791/1525. Acesso em 10 de agosto de 2019.</w:t>
      </w:r>
    </w:p>
    <w:p w14:paraId="78E855D5" w14:textId="77777777" w:rsidR="00047C0B" w:rsidRPr="009E5F79" w:rsidRDefault="00047C0B" w:rsidP="00020359">
      <w:pPr>
        <w:pStyle w:val="normalrenat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beforeAutospacing="1" w:line="240" w:lineRule="auto"/>
        <w:ind w:firstLine="0"/>
        <w:rPr>
          <w:lang w:val="en-US"/>
        </w:rPr>
      </w:pPr>
      <w:r w:rsidRPr="009E5F79">
        <w:t>BONFITTO, Matteo.</w:t>
      </w:r>
      <w:r w:rsidRPr="009E5F79">
        <w:rPr>
          <w:b/>
          <w:bCs/>
        </w:rPr>
        <w:t xml:space="preserve"> O ator-compositor</w:t>
      </w:r>
      <w:r w:rsidRPr="009E5F79">
        <w:t xml:space="preserve">: as ações físicas como eixo: de </w:t>
      </w:r>
      <w:proofErr w:type="spellStart"/>
      <w:r w:rsidRPr="009E5F79">
        <w:t>Stanislávski</w:t>
      </w:r>
      <w:proofErr w:type="spellEnd"/>
      <w:r w:rsidRPr="009E5F79">
        <w:t xml:space="preserve"> a Barba. </w:t>
      </w:r>
      <w:r w:rsidRPr="009E5F79">
        <w:rPr>
          <w:lang w:val="en-US"/>
        </w:rPr>
        <w:t xml:space="preserve">São Paulo: </w:t>
      </w:r>
      <w:proofErr w:type="spellStart"/>
      <w:r w:rsidRPr="009E5F79">
        <w:rPr>
          <w:lang w:val="en-US"/>
        </w:rPr>
        <w:t>Perspectiva</w:t>
      </w:r>
      <w:proofErr w:type="spellEnd"/>
      <w:r w:rsidRPr="009E5F79">
        <w:rPr>
          <w:lang w:val="en-US"/>
        </w:rPr>
        <w:t>, 2002.</w:t>
      </w:r>
    </w:p>
    <w:p w14:paraId="2581BC71" w14:textId="77777777" w:rsidR="00A93BEB" w:rsidRPr="009E5F79" w:rsidRDefault="00A93BEB" w:rsidP="00020359">
      <w:pPr>
        <w:spacing w:before="100" w:beforeAutospacing="1"/>
        <w:jc w:val="both"/>
      </w:pPr>
      <w:r w:rsidRPr="009E5F79">
        <w:rPr>
          <w:rFonts w:ascii="Arial" w:hAnsi="Arial" w:cs="Arial"/>
          <w:shd w:val="clear" w:color="auto" w:fill="FFFFFF"/>
        </w:rPr>
        <w:t>BONILHA, Maria Paula Carvalho. Reflexões sobre a noção de transição na ação do ator. </w:t>
      </w:r>
      <w:r w:rsidRPr="009E5F79">
        <w:rPr>
          <w:rFonts w:ascii="Arial" w:hAnsi="Arial" w:cs="Arial"/>
          <w:b/>
          <w:bCs/>
          <w:shd w:val="clear" w:color="auto" w:fill="FFFFFF"/>
        </w:rPr>
        <w:t>Urdimento-Revista de Estudos em Artes Cênicas</w:t>
      </w:r>
      <w:r w:rsidRPr="009E5F79">
        <w:rPr>
          <w:rFonts w:ascii="Arial" w:hAnsi="Arial" w:cs="Arial"/>
          <w:shd w:val="clear" w:color="auto" w:fill="FFFFFF"/>
        </w:rPr>
        <w:t>, v. 1, n. 8, p. 113-120, 2006.</w:t>
      </w:r>
    </w:p>
    <w:p w14:paraId="0431BDAD" w14:textId="25CEDD19" w:rsidR="00A32FBE" w:rsidRPr="009E5F79" w:rsidRDefault="00047C0B" w:rsidP="00020359">
      <w:pPr>
        <w:pStyle w:val="normalrenat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beforeAutospacing="1" w:line="240" w:lineRule="auto"/>
        <w:ind w:firstLine="0"/>
        <w:rPr>
          <w:lang w:val="en-US"/>
        </w:rPr>
      </w:pPr>
      <w:r w:rsidRPr="009E5F79">
        <w:rPr>
          <w:lang w:val="en-US"/>
        </w:rPr>
        <w:t>DECROUX, Étienne</w:t>
      </w:r>
      <w:r w:rsidR="00052F1B">
        <w:rPr>
          <w:lang w:val="en-US"/>
        </w:rPr>
        <w:t xml:space="preserve">. </w:t>
      </w:r>
      <w:r w:rsidRPr="00052F1B">
        <w:rPr>
          <w:b/>
          <w:bCs/>
          <w:lang w:val="en-US"/>
        </w:rPr>
        <w:t>Words on Mime.</w:t>
      </w:r>
      <w:r w:rsidRPr="009E5F79">
        <w:rPr>
          <w:lang w:val="en-US"/>
        </w:rPr>
        <w:t xml:space="preserve"> </w:t>
      </w:r>
      <w:proofErr w:type="spellStart"/>
      <w:r w:rsidRPr="009E5F79">
        <w:rPr>
          <w:lang w:val="en-US"/>
        </w:rPr>
        <w:t>Tradução</w:t>
      </w:r>
      <w:proofErr w:type="spellEnd"/>
      <w:r w:rsidRPr="009E5F79">
        <w:rPr>
          <w:lang w:val="en-US"/>
        </w:rPr>
        <w:t xml:space="preserve"> Mark Piper. Paris: </w:t>
      </w:r>
      <w:proofErr w:type="spellStart"/>
      <w:r w:rsidRPr="009E5F79">
        <w:rPr>
          <w:lang w:val="en-US"/>
        </w:rPr>
        <w:t>Librairie</w:t>
      </w:r>
      <w:proofErr w:type="spellEnd"/>
      <w:r w:rsidRPr="009E5F79">
        <w:rPr>
          <w:lang w:val="en-US"/>
        </w:rPr>
        <w:t xml:space="preserve"> </w:t>
      </w:r>
      <w:proofErr w:type="spellStart"/>
      <w:r w:rsidRPr="009E5F79">
        <w:rPr>
          <w:lang w:val="en-US"/>
        </w:rPr>
        <w:t>Théatrale</w:t>
      </w:r>
      <w:proofErr w:type="spellEnd"/>
      <w:r w:rsidRPr="009E5F79">
        <w:rPr>
          <w:lang w:val="en-US"/>
        </w:rPr>
        <w:t>, 197</w:t>
      </w:r>
      <w:r w:rsidR="009E5F79" w:rsidRPr="009E5F79">
        <w:rPr>
          <w:lang w:val="en-US"/>
        </w:rPr>
        <w:t>8</w:t>
      </w:r>
      <w:r w:rsidR="00A32FBE" w:rsidRPr="009E5F79">
        <w:rPr>
          <w:lang w:val="en-US"/>
        </w:rPr>
        <w:t>.</w:t>
      </w:r>
    </w:p>
    <w:p w14:paraId="03463B8A" w14:textId="4C417E3A" w:rsidR="00047C0B" w:rsidRPr="009E5F79" w:rsidRDefault="00052F1B" w:rsidP="00020359">
      <w:pPr>
        <w:pStyle w:val="normalrenat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beforeAutospacing="1" w:line="240" w:lineRule="auto"/>
        <w:ind w:firstLine="0"/>
      </w:pPr>
      <w:r>
        <w:rPr>
          <w:lang w:val="en-US"/>
        </w:rPr>
        <w:t>_____</w:t>
      </w:r>
      <w:r w:rsidR="00047C0B" w:rsidRPr="009E5F79">
        <w:rPr>
          <w:lang w:val="en-US"/>
        </w:rPr>
        <w:t xml:space="preserve">, Étienne. Paroles sur le mime. </w:t>
      </w:r>
      <w:r w:rsidR="00047C0B" w:rsidRPr="009E5F79">
        <w:t xml:space="preserve">Paris: </w:t>
      </w:r>
      <w:proofErr w:type="spellStart"/>
      <w:r w:rsidR="00047C0B" w:rsidRPr="009E5F79">
        <w:t>Librairie</w:t>
      </w:r>
      <w:proofErr w:type="spellEnd"/>
      <w:r w:rsidR="00047C0B" w:rsidRPr="009E5F79">
        <w:t xml:space="preserve"> </w:t>
      </w:r>
      <w:proofErr w:type="spellStart"/>
      <w:r w:rsidR="00047C0B" w:rsidRPr="009E5F79">
        <w:t>Théâtrale</w:t>
      </w:r>
      <w:proofErr w:type="spellEnd"/>
      <w:r w:rsidR="00047C0B" w:rsidRPr="009E5F79">
        <w:t>, 1994.</w:t>
      </w:r>
    </w:p>
    <w:p w14:paraId="33872D61" w14:textId="3335FA41" w:rsidR="00020359" w:rsidRPr="009E5F79" w:rsidRDefault="00020359" w:rsidP="00020359">
      <w:pPr>
        <w:autoSpaceDE w:val="0"/>
        <w:autoSpaceDN w:val="0"/>
        <w:adjustRightInd w:val="0"/>
        <w:spacing w:before="100" w:beforeAutospacing="1"/>
        <w:jc w:val="both"/>
        <w:rPr>
          <w:rFonts w:ascii="Arial" w:hAnsi="Arial" w:cs="Arial"/>
        </w:rPr>
      </w:pPr>
      <w:r w:rsidRPr="009E5F79">
        <w:rPr>
          <w:rFonts w:ascii="Arial" w:hAnsi="Arial" w:cs="Arial"/>
        </w:rPr>
        <w:t xml:space="preserve">SOUM, </w:t>
      </w:r>
      <w:proofErr w:type="spellStart"/>
      <w:r w:rsidRPr="009E5F79">
        <w:rPr>
          <w:rFonts w:ascii="Arial" w:hAnsi="Arial" w:cs="Arial"/>
        </w:rPr>
        <w:t>Corinne</w:t>
      </w:r>
      <w:proofErr w:type="spellEnd"/>
      <w:r w:rsidRPr="009E5F79">
        <w:rPr>
          <w:rFonts w:ascii="Arial" w:hAnsi="Arial" w:cs="Arial"/>
        </w:rPr>
        <w:t>.</w:t>
      </w:r>
      <w:r w:rsidRPr="009E5F79">
        <w:rPr>
          <w:rFonts w:ascii="Arial" w:hAnsi="Arial" w:cs="Arial"/>
        </w:rPr>
        <w:t xml:space="preserve"> A mímica corporal: um mundo desconhecido e familiar ao mesmo</w:t>
      </w:r>
      <w:r w:rsidRPr="009E5F79">
        <w:rPr>
          <w:rFonts w:ascii="Arial" w:hAnsi="Arial" w:cs="Arial"/>
        </w:rPr>
        <w:t xml:space="preserve"> </w:t>
      </w:r>
      <w:r w:rsidRPr="009E5F79">
        <w:rPr>
          <w:rFonts w:ascii="Arial" w:hAnsi="Arial" w:cs="Arial"/>
        </w:rPr>
        <w:t xml:space="preserve">tempo. Trad. </w:t>
      </w:r>
      <w:proofErr w:type="spellStart"/>
      <w:r w:rsidRPr="009E5F79">
        <w:rPr>
          <w:rFonts w:ascii="Arial" w:hAnsi="Arial" w:cs="Arial"/>
        </w:rPr>
        <w:t>Intertrans</w:t>
      </w:r>
      <w:proofErr w:type="spellEnd"/>
      <w:r w:rsidRPr="009E5F79">
        <w:rPr>
          <w:rFonts w:ascii="Arial" w:hAnsi="Arial" w:cs="Arial"/>
        </w:rPr>
        <w:t xml:space="preserve"> e Nadja </w:t>
      </w:r>
      <w:proofErr w:type="spellStart"/>
      <w:r w:rsidRPr="009E5F79">
        <w:rPr>
          <w:rFonts w:ascii="Arial" w:hAnsi="Arial" w:cs="Arial"/>
        </w:rPr>
        <w:t>Turenko</w:t>
      </w:r>
      <w:proofErr w:type="spellEnd"/>
      <w:r w:rsidRPr="009E5F79">
        <w:rPr>
          <w:rFonts w:ascii="Arial" w:hAnsi="Arial" w:cs="Arial"/>
        </w:rPr>
        <w:t xml:space="preserve">. SEIXAS, V. de (org.). </w:t>
      </w:r>
      <w:r w:rsidRPr="009E5F79">
        <w:rPr>
          <w:rFonts w:ascii="Arial" w:hAnsi="Arial" w:cs="Arial"/>
          <w:i/>
          <w:iCs/>
        </w:rPr>
        <w:t>Projeto</w:t>
      </w:r>
      <w:r w:rsidRPr="009E5F79">
        <w:rPr>
          <w:rFonts w:ascii="Arial" w:hAnsi="Arial" w:cs="Arial"/>
          <w:i/>
          <w:iCs/>
        </w:rPr>
        <w:t xml:space="preserve"> </w:t>
      </w:r>
      <w:r w:rsidRPr="009E5F79">
        <w:rPr>
          <w:rFonts w:ascii="Arial" w:hAnsi="Arial" w:cs="Arial"/>
          <w:i/>
          <w:iCs/>
        </w:rPr>
        <w:t>Mímicas</w:t>
      </w:r>
      <w:r w:rsidRPr="009E5F79">
        <w:rPr>
          <w:rFonts w:ascii="Arial" w:hAnsi="Arial" w:cs="Arial"/>
        </w:rPr>
        <w:t>. São Paulo: Projeto Mímicas, 2009, p. 16-30.</w:t>
      </w:r>
    </w:p>
    <w:p w14:paraId="3866DE9F" w14:textId="1B44AB2C" w:rsidR="00047C0B" w:rsidRPr="009E5F79" w:rsidRDefault="00020359" w:rsidP="00020359">
      <w:pPr>
        <w:pStyle w:val="normalrenato"/>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s>
        <w:spacing w:before="100" w:beforeAutospacing="1" w:line="240" w:lineRule="auto"/>
        <w:ind w:firstLine="0"/>
      </w:pPr>
      <w:r w:rsidRPr="009E5F79">
        <w:t>____</w:t>
      </w:r>
      <w:r w:rsidR="00047C0B" w:rsidRPr="009E5F79">
        <w:t xml:space="preserve">, </w:t>
      </w:r>
      <w:proofErr w:type="spellStart"/>
      <w:r w:rsidR="00047C0B" w:rsidRPr="009E5F79">
        <w:t>Corinne</w:t>
      </w:r>
      <w:proofErr w:type="spellEnd"/>
      <w:r w:rsidR="00047C0B" w:rsidRPr="009E5F79">
        <w:t xml:space="preserve">. O desconhecido familiar. Étienne </w:t>
      </w:r>
      <w:proofErr w:type="spellStart"/>
      <w:r w:rsidR="00047C0B" w:rsidRPr="009E5F79">
        <w:t>Decroux</w:t>
      </w:r>
      <w:proofErr w:type="spellEnd"/>
      <w:r w:rsidR="00047C0B" w:rsidRPr="009E5F79">
        <w:t>, criação e transmissão. Conferência e demonstração técnica da Mímica Corporal Dramática. Trad. Ana Cláudia Teixeira. Encontro Mundial de Artes Cênicas: A discussão das artes cênicas sob o olhar Oriente-Ocidente. Arquivo ECUM. Belo Horizonte: ECUM Central de Produções, 2002.</w:t>
      </w:r>
    </w:p>
    <w:p w14:paraId="38E2DAD9" w14:textId="71F27C4A" w:rsidR="00BC5115" w:rsidRDefault="00BC5115" w:rsidP="00052F1B">
      <w:pPr>
        <w:pStyle w:val="normalrena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ind w:firstLine="0"/>
        <w:jc w:val="left"/>
      </w:pPr>
    </w:p>
    <w:p w14:paraId="5DFEE80F" w14:textId="1719694F" w:rsidR="00BC5115" w:rsidRDefault="00BC5115" w:rsidP="00FE5235">
      <w:pPr>
        <w:pStyle w:val="normalrena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ind w:left="709" w:hanging="709"/>
        <w:jc w:val="left"/>
        <w:rPr>
          <w:sz w:val="35"/>
          <w:szCs w:val="35"/>
          <w:shd w:val="clear" w:color="auto" w:fill="FFFFFF"/>
        </w:rPr>
      </w:pPr>
    </w:p>
    <w:p w14:paraId="454883A7" w14:textId="77777777" w:rsidR="006A6D03" w:rsidRDefault="006A6D03" w:rsidP="00052F1B">
      <w:pPr>
        <w:pStyle w:val="normalrena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jc w:val="left"/>
      </w:pPr>
    </w:p>
    <w:sectPr w:rsidR="006A6D03" w:rsidSect="001479C8">
      <w:pgSz w:w="11900" w:h="16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4C57B" w14:textId="77777777" w:rsidR="00094215" w:rsidRDefault="00094215" w:rsidP="00E101BB">
      <w:r>
        <w:separator/>
      </w:r>
    </w:p>
  </w:endnote>
  <w:endnote w:type="continuationSeparator" w:id="0">
    <w:p w14:paraId="524774D4" w14:textId="77777777" w:rsidR="00094215" w:rsidRDefault="00094215" w:rsidP="00E1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Bell MT">
    <w:altName w:val="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DF060" w14:textId="77777777" w:rsidR="00094215" w:rsidRDefault="00094215" w:rsidP="00E101BB">
      <w:r>
        <w:separator/>
      </w:r>
    </w:p>
  </w:footnote>
  <w:footnote w:type="continuationSeparator" w:id="0">
    <w:p w14:paraId="1D826FDD" w14:textId="77777777" w:rsidR="00094215" w:rsidRDefault="00094215" w:rsidP="00E101BB">
      <w:r>
        <w:continuationSeparator/>
      </w:r>
    </w:p>
  </w:footnote>
  <w:footnote w:id="1">
    <w:p w14:paraId="6BA50454" w14:textId="77777777" w:rsidR="006A6D03" w:rsidRPr="00154E97" w:rsidRDefault="006A6D03" w:rsidP="00154E97">
      <w:pPr>
        <w:shd w:val="clear" w:color="auto" w:fill="FFFFFF"/>
        <w:spacing w:line="200" w:lineRule="atLeast"/>
        <w:jc w:val="both"/>
        <w:textAlignment w:val="baseline"/>
        <w:rPr>
          <w:rFonts w:ascii="Arial" w:hAnsi="Arial" w:cs="Arial"/>
          <w:sz w:val="20"/>
          <w:szCs w:val="20"/>
        </w:rPr>
      </w:pPr>
      <w:r w:rsidRPr="00154E97">
        <w:rPr>
          <w:rStyle w:val="Refdenotaderodap"/>
          <w:rFonts w:ascii="Arial" w:hAnsi="Arial" w:cs="Arial"/>
          <w:sz w:val="20"/>
          <w:szCs w:val="20"/>
        </w:rPr>
        <w:footnoteRef/>
      </w:r>
      <w:r>
        <w:rPr>
          <w:rFonts w:ascii="Arial" w:hAnsi="Arial" w:cs="Arial"/>
          <w:sz w:val="20"/>
          <w:szCs w:val="20"/>
        </w:rPr>
        <w:t>É</w:t>
      </w:r>
      <w:r w:rsidRPr="00154E97">
        <w:rPr>
          <w:rFonts w:ascii="Arial" w:hAnsi="Arial" w:cs="Arial"/>
          <w:sz w:val="20"/>
          <w:szCs w:val="20"/>
        </w:rPr>
        <w:t xml:space="preserve">tienne </w:t>
      </w:r>
      <w:proofErr w:type="spellStart"/>
      <w:r w:rsidRPr="00154E97">
        <w:rPr>
          <w:rFonts w:ascii="Arial" w:hAnsi="Arial" w:cs="Arial"/>
          <w:sz w:val="20"/>
          <w:szCs w:val="20"/>
        </w:rPr>
        <w:t>Decroux</w:t>
      </w:r>
      <w:proofErr w:type="spellEnd"/>
      <w:r w:rsidRPr="00154E97">
        <w:rPr>
          <w:rFonts w:ascii="Arial" w:hAnsi="Arial" w:cs="Arial"/>
          <w:sz w:val="20"/>
          <w:szCs w:val="20"/>
        </w:rPr>
        <w:t xml:space="preserve"> (1898-1991), ator e mímico francês. </w:t>
      </w:r>
      <w:r w:rsidRPr="00154E97">
        <w:rPr>
          <w:rFonts w:ascii="Arial" w:hAnsi="Arial" w:cs="Arial"/>
          <w:sz w:val="20"/>
          <w:szCs w:val="20"/>
          <w:shd w:val="clear" w:color="auto" w:fill="FFFFFF"/>
        </w:rPr>
        <w:t>Seu principal foco de trabalho era o estudo da expressão do corpo,</w:t>
      </w:r>
      <w:r w:rsidRPr="00154E97">
        <w:rPr>
          <w:rFonts w:ascii="Arial" w:hAnsi="Arial" w:cs="Arial"/>
          <w:sz w:val="20"/>
          <w:szCs w:val="20"/>
        </w:rPr>
        <w:t xml:space="preserve"> culminando na criação da chamada Mímica Corporal Dramática.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F95784"/>
    <w:multiLevelType w:val="hybridMultilevel"/>
    <w:tmpl w:val="30DCB78E"/>
    <w:lvl w:ilvl="0" w:tplc="5338198E">
      <w:start w:val="1"/>
      <w:numFmt w:val="bullet"/>
      <w:lvlText w:val=""/>
      <w:lvlJc w:val="left"/>
      <w:pPr>
        <w:tabs>
          <w:tab w:val="num" w:pos="720"/>
        </w:tabs>
        <w:ind w:left="720" w:hanging="360"/>
      </w:pPr>
      <w:rPr>
        <w:rFonts w:ascii="Wingdings 2" w:hAnsi="Wingdings 2" w:hint="default"/>
      </w:rPr>
    </w:lvl>
    <w:lvl w:ilvl="1" w:tplc="E3023F50" w:tentative="1">
      <w:start w:val="1"/>
      <w:numFmt w:val="bullet"/>
      <w:lvlText w:val=""/>
      <w:lvlJc w:val="left"/>
      <w:pPr>
        <w:tabs>
          <w:tab w:val="num" w:pos="1440"/>
        </w:tabs>
        <w:ind w:left="1440" w:hanging="360"/>
      </w:pPr>
      <w:rPr>
        <w:rFonts w:ascii="Wingdings 2" w:hAnsi="Wingdings 2" w:hint="default"/>
      </w:rPr>
    </w:lvl>
    <w:lvl w:ilvl="2" w:tplc="69EC208C" w:tentative="1">
      <w:start w:val="1"/>
      <w:numFmt w:val="bullet"/>
      <w:lvlText w:val=""/>
      <w:lvlJc w:val="left"/>
      <w:pPr>
        <w:tabs>
          <w:tab w:val="num" w:pos="2160"/>
        </w:tabs>
        <w:ind w:left="2160" w:hanging="360"/>
      </w:pPr>
      <w:rPr>
        <w:rFonts w:ascii="Wingdings 2" w:hAnsi="Wingdings 2" w:hint="default"/>
      </w:rPr>
    </w:lvl>
    <w:lvl w:ilvl="3" w:tplc="EE6A00B8" w:tentative="1">
      <w:start w:val="1"/>
      <w:numFmt w:val="bullet"/>
      <w:lvlText w:val=""/>
      <w:lvlJc w:val="left"/>
      <w:pPr>
        <w:tabs>
          <w:tab w:val="num" w:pos="2880"/>
        </w:tabs>
        <w:ind w:left="2880" w:hanging="360"/>
      </w:pPr>
      <w:rPr>
        <w:rFonts w:ascii="Wingdings 2" w:hAnsi="Wingdings 2" w:hint="default"/>
      </w:rPr>
    </w:lvl>
    <w:lvl w:ilvl="4" w:tplc="DF763BE0" w:tentative="1">
      <w:start w:val="1"/>
      <w:numFmt w:val="bullet"/>
      <w:lvlText w:val=""/>
      <w:lvlJc w:val="left"/>
      <w:pPr>
        <w:tabs>
          <w:tab w:val="num" w:pos="3600"/>
        </w:tabs>
        <w:ind w:left="3600" w:hanging="360"/>
      </w:pPr>
      <w:rPr>
        <w:rFonts w:ascii="Wingdings 2" w:hAnsi="Wingdings 2" w:hint="default"/>
      </w:rPr>
    </w:lvl>
    <w:lvl w:ilvl="5" w:tplc="55B095E4" w:tentative="1">
      <w:start w:val="1"/>
      <w:numFmt w:val="bullet"/>
      <w:lvlText w:val=""/>
      <w:lvlJc w:val="left"/>
      <w:pPr>
        <w:tabs>
          <w:tab w:val="num" w:pos="4320"/>
        </w:tabs>
        <w:ind w:left="4320" w:hanging="360"/>
      </w:pPr>
      <w:rPr>
        <w:rFonts w:ascii="Wingdings 2" w:hAnsi="Wingdings 2" w:hint="default"/>
      </w:rPr>
    </w:lvl>
    <w:lvl w:ilvl="6" w:tplc="E6FE5B4E" w:tentative="1">
      <w:start w:val="1"/>
      <w:numFmt w:val="bullet"/>
      <w:lvlText w:val=""/>
      <w:lvlJc w:val="left"/>
      <w:pPr>
        <w:tabs>
          <w:tab w:val="num" w:pos="5040"/>
        </w:tabs>
        <w:ind w:left="5040" w:hanging="360"/>
      </w:pPr>
      <w:rPr>
        <w:rFonts w:ascii="Wingdings 2" w:hAnsi="Wingdings 2" w:hint="default"/>
      </w:rPr>
    </w:lvl>
    <w:lvl w:ilvl="7" w:tplc="23A03692" w:tentative="1">
      <w:start w:val="1"/>
      <w:numFmt w:val="bullet"/>
      <w:lvlText w:val=""/>
      <w:lvlJc w:val="left"/>
      <w:pPr>
        <w:tabs>
          <w:tab w:val="num" w:pos="5760"/>
        </w:tabs>
        <w:ind w:left="5760" w:hanging="360"/>
      </w:pPr>
      <w:rPr>
        <w:rFonts w:ascii="Wingdings 2" w:hAnsi="Wingdings 2" w:hint="default"/>
      </w:rPr>
    </w:lvl>
    <w:lvl w:ilvl="8" w:tplc="EE2E16C6"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D0E58E6"/>
    <w:multiLevelType w:val="multilevel"/>
    <w:tmpl w:val="52DEA69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B890141"/>
    <w:multiLevelType w:val="hybridMultilevel"/>
    <w:tmpl w:val="7520D988"/>
    <w:lvl w:ilvl="0" w:tplc="CD5024AE">
      <w:start w:val="1"/>
      <w:numFmt w:val="bullet"/>
      <w:lvlText w:val=""/>
      <w:lvlJc w:val="left"/>
      <w:pPr>
        <w:tabs>
          <w:tab w:val="num" w:pos="720"/>
        </w:tabs>
        <w:ind w:left="720" w:hanging="360"/>
      </w:pPr>
      <w:rPr>
        <w:rFonts w:ascii="Wingdings 2" w:hAnsi="Wingdings 2" w:hint="default"/>
      </w:rPr>
    </w:lvl>
    <w:lvl w:ilvl="1" w:tplc="94805BD0" w:tentative="1">
      <w:start w:val="1"/>
      <w:numFmt w:val="bullet"/>
      <w:lvlText w:val=""/>
      <w:lvlJc w:val="left"/>
      <w:pPr>
        <w:tabs>
          <w:tab w:val="num" w:pos="1440"/>
        </w:tabs>
        <w:ind w:left="1440" w:hanging="360"/>
      </w:pPr>
      <w:rPr>
        <w:rFonts w:ascii="Wingdings 2" w:hAnsi="Wingdings 2" w:hint="default"/>
      </w:rPr>
    </w:lvl>
    <w:lvl w:ilvl="2" w:tplc="C9426988" w:tentative="1">
      <w:start w:val="1"/>
      <w:numFmt w:val="bullet"/>
      <w:lvlText w:val=""/>
      <w:lvlJc w:val="left"/>
      <w:pPr>
        <w:tabs>
          <w:tab w:val="num" w:pos="2160"/>
        </w:tabs>
        <w:ind w:left="2160" w:hanging="360"/>
      </w:pPr>
      <w:rPr>
        <w:rFonts w:ascii="Wingdings 2" w:hAnsi="Wingdings 2" w:hint="default"/>
      </w:rPr>
    </w:lvl>
    <w:lvl w:ilvl="3" w:tplc="0B3AEE58" w:tentative="1">
      <w:start w:val="1"/>
      <w:numFmt w:val="bullet"/>
      <w:lvlText w:val=""/>
      <w:lvlJc w:val="left"/>
      <w:pPr>
        <w:tabs>
          <w:tab w:val="num" w:pos="2880"/>
        </w:tabs>
        <w:ind w:left="2880" w:hanging="360"/>
      </w:pPr>
      <w:rPr>
        <w:rFonts w:ascii="Wingdings 2" w:hAnsi="Wingdings 2" w:hint="default"/>
      </w:rPr>
    </w:lvl>
    <w:lvl w:ilvl="4" w:tplc="6FC2CD64" w:tentative="1">
      <w:start w:val="1"/>
      <w:numFmt w:val="bullet"/>
      <w:lvlText w:val=""/>
      <w:lvlJc w:val="left"/>
      <w:pPr>
        <w:tabs>
          <w:tab w:val="num" w:pos="3600"/>
        </w:tabs>
        <w:ind w:left="3600" w:hanging="360"/>
      </w:pPr>
      <w:rPr>
        <w:rFonts w:ascii="Wingdings 2" w:hAnsi="Wingdings 2" w:hint="default"/>
      </w:rPr>
    </w:lvl>
    <w:lvl w:ilvl="5" w:tplc="2A264228" w:tentative="1">
      <w:start w:val="1"/>
      <w:numFmt w:val="bullet"/>
      <w:lvlText w:val=""/>
      <w:lvlJc w:val="left"/>
      <w:pPr>
        <w:tabs>
          <w:tab w:val="num" w:pos="4320"/>
        </w:tabs>
        <w:ind w:left="4320" w:hanging="360"/>
      </w:pPr>
      <w:rPr>
        <w:rFonts w:ascii="Wingdings 2" w:hAnsi="Wingdings 2" w:hint="default"/>
      </w:rPr>
    </w:lvl>
    <w:lvl w:ilvl="6" w:tplc="58B2FB88" w:tentative="1">
      <w:start w:val="1"/>
      <w:numFmt w:val="bullet"/>
      <w:lvlText w:val=""/>
      <w:lvlJc w:val="left"/>
      <w:pPr>
        <w:tabs>
          <w:tab w:val="num" w:pos="5040"/>
        </w:tabs>
        <w:ind w:left="5040" w:hanging="360"/>
      </w:pPr>
      <w:rPr>
        <w:rFonts w:ascii="Wingdings 2" w:hAnsi="Wingdings 2" w:hint="default"/>
      </w:rPr>
    </w:lvl>
    <w:lvl w:ilvl="7" w:tplc="129C26A6" w:tentative="1">
      <w:start w:val="1"/>
      <w:numFmt w:val="bullet"/>
      <w:lvlText w:val=""/>
      <w:lvlJc w:val="left"/>
      <w:pPr>
        <w:tabs>
          <w:tab w:val="num" w:pos="5760"/>
        </w:tabs>
        <w:ind w:left="5760" w:hanging="360"/>
      </w:pPr>
      <w:rPr>
        <w:rFonts w:ascii="Wingdings 2" w:hAnsi="Wingdings 2" w:hint="default"/>
      </w:rPr>
    </w:lvl>
    <w:lvl w:ilvl="8" w:tplc="F2A8DA92"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7BA00ADF"/>
    <w:multiLevelType w:val="multilevel"/>
    <w:tmpl w:val="D57C6F52"/>
    <w:lvl w:ilvl="0">
      <w:start w:val="1"/>
      <w:numFmt w:val="decimal"/>
      <w:lvlText w:val="%1."/>
      <w:lvlJc w:val="left"/>
      <w:pPr>
        <w:ind w:left="720" w:hanging="360"/>
      </w:pPr>
      <w:rPr>
        <w:color w:val="auto"/>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defaultTabStop w:val="720"/>
  <w:hyphenationZone w:val="425"/>
  <w:drawingGridHorizontalSpacing w:val="12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907ED"/>
    <w:rsid w:val="00003D6B"/>
    <w:rsid w:val="000046C7"/>
    <w:rsid w:val="00020359"/>
    <w:rsid w:val="000208C1"/>
    <w:rsid w:val="00032B47"/>
    <w:rsid w:val="00047A76"/>
    <w:rsid w:val="00047C0B"/>
    <w:rsid w:val="00052F1B"/>
    <w:rsid w:val="00054B82"/>
    <w:rsid w:val="000715B3"/>
    <w:rsid w:val="00084F8E"/>
    <w:rsid w:val="00094215"/>
    <w:rsid w:val="000D650B"/>
    <w:rsid w:val="001372CE"/>
    <w:rsid w:val="001406CC"/>
    <w:rsid w:val="001479C8"/>
    <w:rsid w:val="00154E97"/>
    <w:rsid w:val="00180AD7"/>
    <w:rsid w:val="00192D64"/>
    <w:rsid w:val="001D5D3C"/>
    <w:rsid w:val="001E1563"/>
    <w:rsid w:val="001F0294"/>
    <w:rsid w:val="002024FC"/>
    <w:rsid w:val="00202B3A"/>
    <w:rsid w:val="00232C05"/>
    <w:rsid w:val="002359F7"/>
    <w:rsid w:val="002578A3"/>
    <w:rsid w:val="00273937"/>
    <w:rsid w:val="002A7EB2"/>
    <w:rsid w:val="002B0934"/>
    <w:rsid w:val="002E383F"/>
    <w:rsid w:val="002F27AC"/>
    <w:rsid w:val="002F28F7"/>
    <w:rsid w:val="003020B4"/>
    <w:rsid w:val="00305EC0"/>
    <w:rsid w:val="0033100C"/>
    <w:rsid w:val="003454B9"/>
    <w:rsid w:val="003500AB"/>
    <w:rsid w:val="00376B3D"/>
    <w:rsid w:val="00381053"/>
    <w:rsid w:val="003C5A16"/>
    <w:rsid w:val="003C7A7F"/>
    <w:rsid w:val="0042453C"/>
    <w:rsid w:val="00436133"/>
    <w:rsid w:val="00446419"/>
    <w:rsid w:val="00463635"/>
    <w:rsid w:val="00466B77"/>
    <w:rsid w:val="004A2EEF"/>
    <w:rsid w:val="004B32E1"/>
    <w:rsid w:val="004E3F88"/>
    <w:rsid w:val="004E5DC7"/>
    <w:rsid w:val="004F3C51"/>
    <w:rsid w:val="00507D10"/>
    <w:rsid w:val="00510890"/>
    <w:rsid w:val="00511B50"/>
    <w:rsid w:val="00517C83"/>
    <w:rsid w:val="005A4768"/>
    <w:rsid w:val="005A56E7"/>
    <w:rsid w:val="005B4AA6"/>
    <w:rsid w:val="0061189F"/>
    <w:rsid w:val="00642B63"/>
    <w:rsid w:val="006627A8"/>
    <w:rsid w:val="006A6D03"/>
    <w:rsid w:val="0070082C"/>
    <w:rsid w:val="00713C08"/>
    <w:rsid w:val="00717E2E"/>
    <w:rsid w:val="00747953"/>
    <w:rsid w:val="00752751"/>
    <w:rsid w:val="00755645"/>
    <w:rsid w:val="00771095"/>
    <w:rsid w:val="007972BA"/>
    <w:rsid w:val="007D5ACE"/>
    <w:rsid w:val="007F4FEE"/>
    <w:rsid w:val="008529B3"/>
    <w:rsid w:val="0086353B"/>
    <w:rsid w:val="008C0D66"/>
    <w:rsid w:val="008D6C50"/>
    <w:rsid w:val="00911698"/>
    <w:rsid w:val="009336DE"/>
    <w:rsid w:val="00944A33"/>
    <w:rsid w:val="009907ED"/>
    <w:rsid w:val="009A47AA"/>
    <w:rsid w:val="009A60F8"/>
    <w:rsid w:val="009B1B14"/>
    <w:rsid w:val="009E26FE"/>
    <w:rsid w:val="009E5F79"/>
    <w:rsid w:val="00A1391E"/>
    <w:rsid w:val="00A314B8"/>
    <w:rsid w:val="00A32FBE"/>
    <w:rsid w:val="00A54180"/>
    <w:rsid w:val="00A660DB"/>
    <w:rsid w:val="00A773DB"/>
    <w:rsid w:val="00A93BEB"/>
    <w:rsid w:val="00AA1EF4"/>
    <w:rsid w:val="00AD379C"/>
    <w:rsid w:val="00AE26BA"/>
    <w:rsid w:val="00AE2F79"/>
    <w:rsid w:val="00B07CF8"/>
    <w:rsid w:val="00B5479F"/>
    <w:rsid w:val="00B87680"/>
    <w:rsid w:val="00B92E5E"/>
    <w:rsid w:val="00B94AD0"/>
    <w:rsid w:val="00B9760E"/>
    <w:rsid w:val="00BA5876"/>
    <w:rsid w:val="00BC5115"/>
    <w:rsid w:val="00BE520D"/>
    <w:rsid w:val="00BE79DE"/>
    <w:rsid w:val="00C158DD"/>
    <w:rsid w:val="00C20003"/>
    <w:rsid w:val="00C23367"/>
    <w:rsid w:val="00C3613F"/>
    <w:rsid w:val="00C706E0"/>
    <w:rsid w:val="00C833FD"/>
    <w:rsid w:val="00CA272E"/>
    <w:rsid w:val="00CD08E7"/>
    <w:rsid w:val="00CD60F9"/>
    <w:rsid w:val="00CD7ADD"/>
    <w:rsid w:val="00D04F86"/>
    <w:rsid w:val="00D15A70"/>
    <w:rsid w:val="00D20B38"/>
    <w:rsid w:val="00D4636D"/>
    <w:rsid w:val="00D76CDA"/>
    <w:rsid w:val="00D7745F"/>
    <w:rsid w:val="00D84EF4"/>
    <w:rsid w:val="00DA6997"/>
    <w:rsid w:val="00DB0925"/>
    <w:rsid w:val="00DC50F4"/>
    <w:rsid w:val="00DD4428"/>
    <w:rsid w:val="00E101BB"/>
    <w:rsid w:val="00E17D06"/>
    <w:rsid w:val="00E33CBE"/>
    <w:rsid w:val="00E37C42"/>
    <w:rsid w:val="00E702F1"/>
    <w:rsid w:val="00E90F33"/>
    <w:rsid w:val="00E91176"/>
    <w:rsid w:val="00ED60C4"/>
    <w:rsid w:val="00EE214C"/>
    <w:rsid w:val="00F33A8E"/>
    <w:rsid w:val="00F6118B"/>
    <w:rsid w:val="00F8023F"/>
    <w:rsid w:val="00F86932"/>
    <w:rsid w:val="00F91220"/>
    <w:rsid w:val="00FA5C4E"/>
    <w:rsid w:val="00FC41FE"/>
    <w:rsid w:val="00FD369E"/>
    <w:rsid w:val="00FD5F41"/>
    <w:rsid w:val="00FE5235"/>
    <w:rsid w:val="00FF11DC"/>
  </w:rsids>
  <m:mathPr>
    <m:mathFont m:val="Cambria Math"/>
    <m:brkBin m:val="before"/>
    <m:brkBinSub m:val="--"/>
    <m:smallFrac m:val="0"/>
    <m:dispDef m:val="0"/>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52E81"/>
  <w15:docId w15:val="{EE1BAA90-9191-4522-9D49-C4A1DD12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23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AAutor">
    <w:name w:val="AA Autor"/>
    <w:basedOn w:val="Normal"/>
    <w:qFormat/>
    <w:rsid w:val="00D84EF4"/>
    <w:pPr>
      <w:ind w:firstLine="862"/>
      <w:jc w:val="right"/>
    </w:pPr>
    <w:rPr>
      <w:rFonts w:ascii="Arial" w:eastAsia="ヒラギノ角ゴ Pro W3" w:hAnsi="Arial" w:cs="Times New Roman"/>
      <w:i/>
      <w:color w:val="000000"/>
    </w:rPr>
  </w:style>
  <w:style w:type="paragraph" w:customStyle="1" w:styleId="AACitao">
    <w:name w:val="AA Citação"/>
    <w:basedOn w:val="Normal"/>
    <w:qFormat/>
    <w:rsid w:val="00D84EF4"/>
    <w:pPr>
      <w:ind w:left="2268" w:right="-7"/>
      <w:jc w:val="both"/>
    </w:pPr>
    <w:rPr>
      <w:rFonts w:ascii="Arial" w:eastAsia="ヒラギノ角ゴ Pro W3" w:hAnsi="Arial" w:cs="Times New Roman"/>
      <w:i/>
      <w:color w:val="000000"/>
      <w:sz w:val="22"/>
    </w:rPr>
  </w:style>
  <w:style w:type="paragraph" w:customStyle="1" w:styleId="AACorpo">
    <w:name w:val="AA Corpo"/>
    <w:basedOn w:val="Normal"/>
    <w:qFormat/>
    <w:rsid w:val="00D84EF4"/>
    <w:pPr>
      <w:spacing w:before="120" w:after="120" w:line="360" w:lineRule="auto"/>
      <w:ind w:firstLine="862"/>
      <w:jc w:val="both"/>
    </w:pPr>
    <w:rPr>
      <w:rFonts w:ascii="Arial" w:eastAsia="ヒラギノ角ゴ Pro W3" w:hAnsi="Arial" w:cs="Times New Roman"/>
      <w:color w:val="000000"/>
    </w:rPr>
  </w:style>
  <w:style w:type="paragraph" w:customStyle="1" w:styleId="AASubtitulo1">
    <w:name w:val="AA Subtitulo 1"/>
    <w:basedOn w:val="Normal"/>
    <w:qFormat/>
    <w:rsid w:val="00D84EF4"/>
    <w:pPr>
      <w:spacing w:after="240"/>
      <w:ind w:firstLine="862"/>
      <w:jc w:val="both"/>
    </w:pPr>
    <w:rPr>
      <w:rFonts w:ascii="Arial" w:eastAsia="ヒラギノ角ゴ Pro W3" w:hAnsi="Arial" w:cs="Times New Roman"/>
      <w:b/>
      <w:i/>
      <w:color w:val="000000"/>
    </w:rPr>
  </w:style>
  <w:style w:type="paragraph" w:customStyle="1" w:styleId="AATtulo">
    <w:name w:val="AA Título"/>
    <w:basedOn w:val="Normal"/>
    <w:qFormat/>
    <w:rsid w:val="00D84EF4"/>
    <w:pPr>
      <w:jc w:val="center"/>
    </w:pPr>
    <w:rPr>
      <w:rFonts w:ascii="Arial" w:eastAsia="ヒラギノ角ゴ Pro W3" w:hAnsi="Arial" w:cs="Times New Roman"/>
      <w:b/>
      <w:color w:val="000000"/>
    </w:rPr>
  </w:style>
  <w:style w:type="paragraph" w:customStyle="1" w:styleId="normalrenato">
    <w:name w:val="normal renato"/>
    <w:basedOn w:val="Normal"/>
    <w:rsid w:val="00FE5235"/>
    <w:pPr>
      <w:autoSpaceDE w:val="0"/>
      <w:autoSpaceDN w:val="0"/>
      <w:spacing w:before="120" w:line="360" w:lineRule="auto"/>
      <w:ind w:firstLine="567"/>
      <w:jc w:val="both"/>
    </w:pPr>
    <w:rPr>
      <w:rFonts w:ascii="Arial" w:eastAsia="Times New Roman" w:hAnsi="Arial" w:cs="Arial"/>
      <w:lang w:eastAsia="pt-BR"/>
    </w:rPr>
  </w:style>
  <w:style w:type="paragraph" w:styleId="Textodenotaderodap">
    <w:name w:val="footnote text"/>
    <w:basedOn w:val="Normal"/>
    <w:link w:val="TextodenotaderodapChar"/>
    <w:uiPriority w:val="99"/>
    <w:unhideWhenUsed/>
    <w:rsid w:val="00E101BB"/>
  </w:style>
  <w:style w:type="character" w:customStyle="1" w:styleId="TextodenotaderodapChar">
    <w:name w:val="Texto de nota de rodapé Char"/>
    <w:basedOn w:val="Fontepargpadro"/>
    <w:link w:val="Textodenotaderodap"/>
    <w:uiPriority w:val="99"/>
    <w:rsid w:val="00E101BB"/>
  </w:style>
  <w:style w:type="character" w:styleId="Refdenotaderodap">
    <w:name w:val="footnote reference"/>
    <w:basedOn w:val="Fontepargpadro"/>
    <w:uiPriority w:val="99"/>
    <w:unhideWhenUsed/>
    <w:rsid w:val="00E101BB"/>
    <w:rPr>
      <w:vertAlign w:val="superscript"/>
    </w:rPr>
  </w:style>
  <w:style w:type="paragraph" w:styleId="PargrafodaLista">
    <w:name w:val="List Paragraph"/>
    <w:basedOn w:val="Normal"/>
    <w:uiPriority w:val="34"/>
    <w:qFormat/>
    <w:rsid w:val="00047C0B"/>
    <w:pPr>
      <w:ind w:left="720"/>
      <w:contextualSpacing/>
    </w:pPr>
  </w:style>
  <w:style w:type="character" w:styleId="Hyperlink">
    <w:name w:val="Hyperlink"/>
    <w:basedOn w:val="Fontepargpadro"/>
    <w:uiPriority w:val="99"/>
    <w:unhideWhenUsed/>
    <w:rsid w:val="00047C0B"/>
    <w:rPr>
      <w:color w:val="0000FF" w:themeColor="hyperlink"/>
      <w:u w:val="single"/>
    </w:rPr>
  </w:style>
  <w:style w:type="paragraph" w:customStyle="1" w:styleId="Default">
    <w:name w:val="Default"/>
    <w:rsid w:val="00E37C42"/>
    <w:pPr>
      <w:autoSpaceDE w:val="0"/>
      <w:autoSpaceDN w:val="0"/>
      <w:adjustRightInd w:val="0"/>
    </w:pPr>
    <w:rPr>
      <w:rFonts w:ascii="Arial" w:hAnsi="Arial" w:cs="Arial"/>
      <w:color w:val="000000"/>
    </w:rPr>
  </w:style>
  <w:style w:type="character" w:styleId="Forte">
    <w:name w:val="Strong"/>
    <w:basedOn w:val="Fontepargpadro"/>
    <w:uiPriority w:val="22"/>
    <w:qFormat/>
    <w:rsid w:val="00154E97"/>
    <w:rPr>
      <w:b/>
      <w:bCs/>
    </w:rPr>
  </w:style>
  <w:style w:type="character" w:customStyle="1" w:styleId="save">
    <w:name w:val="save"/>
    <w:basedOn w:val="Fontepargpadro"/>
    <w:rsid w:val="00154E97"/>
  </w:style>
  <w:style w:type="paragraph" w:styleId="NormalWeb">
    <w:name w:val="Normal (Web)"/>
    <w:basedOn w:val="Normal"/>
    <w:uiPriority w:val="99"/>
    <w:semiHidden/>
    <w:unhideWhenUsed/>
    <w:rsid w:val="00BC5115"/>
    <w:pPr>
      <w:spacing w:before="100" w:beforeAutospacing="1" w:after="100" w:afterAutospacing="1"/>
    </w:pPr>
    <w:rPr>
      <w:rFonts w:ascii="Times New Roman" w:eastAsia="Times New Roman" w:hAnsi="Times New Roman" w:cs="Times New Roman"/>
      <w:lang w:eastAsia="pt-BR"/>
    </w:rPr>
  </w:style>
  <w:style w:type="character" w:styleId="nfase">
    <w:name w:val="Emphasis"/>
    <w:basedOn w:val="Fontepargpadro"/>
    <w:uiPriority w:val="20"/>
    <w:qFormat/>
    <w:rsid w:val="006A6D03"/>
    <w:rPr>
      <w:i/>
      <w:iCs/>
    </w:rPr>
  </w:style>
  <w:style w:type="paragraph" w:styleId="Ttulo">
    <w:name w:val="Title"/>
    <w:basedOn w:val="Normal"/>
    <w:link w:val="TtuloChar"/>
    <w:qFormat/>
    <w:rsid w:val="00C833FD"/>
    <w:pPr>
      <w:jc w:val="center"/>
    </w:pPr>
    <w:rPr>
      <w:rFonts w:ascii="Times New Roman" w:eastAsia="Times New Roman" w:hAnsi="Times New Roman" w:cs="Times New Roman"/>
      <w:sz w:val="28"/>
      <w:szCs w:val="20"/>
      <w:lang w:eastAsia="pt-BR"/>
    </w:rPr>
  </w:style>
  <w:style w:type="character" w:customStyle="1" w:styleId="TtuloChar">
    <w:name w:val="Título Char"/>
    <w:basedOn w:val="Fontepargpadro"/>
    <w:link w:val="Ttulo"/>
    <w:rsid w:val="00C833FD"/>
    <w:rPr>
      <w:rFonts w:ascii="Times New Roman" w:eastAsia="Times New Roman" w:hAnsi="Times New Roman" w:cs="Times New Roman"/>
      <w:sz w:val="28"/>
      <w:szCs w:val="20"/>
      <w:lang w:eastAsia="pt-BR"/>
    </w:rPr>
  </w:style>
  <w:style w:type="paragraph" w:customStyle="1" w:styleId="Pa78">
    <w:name w:val="Pa78"/>
    <w:basedOn w:val="Default"/>
    <w:next w:val="Default"/>
    <w:uiPriority w:val="99"/>
    <w:rsid w:val="00047A76"/>
    <w:pPr>
      <w:spacing w:line="221" w:lineRule="atLeast"/>
    </w:pPr>
    <w:rPr>
      <w:rFonts w:ascii="Bell MT" w:hAnsi="Bell M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50014">
      <w:bodyDiv w:val="1"/>
      <w:marLeft w:val="0"/>
      <w:marRight w:val="0"/>
      <w:marTop w:val="0"/>
      <w:marBottom w:val="0"/>
      <w:divBdr>
        <w:top w:val="none" w:sz="0" w:space="0" w:color="auto"/>
        <w:left w:val="none" w:sz="0" w:space="0" w:color="auto"/>
        <w:bottom w:val="none" w:sz="0" w:space="0" w:color="auto"/>
        <w:right w:val="none" w:sz="0" w:space="0" w:color="auto"/>
      </w:divBdr>
    </w:div>
    <w:div w:id="686566712">
      <w:bodyDiv w:val="1"/>
      <w:marLeft w:val="0"/>
      <w:marRight w:val="0"/>
      <w:marTop w:val="0"/>
      <w:marBottom w:val="0"/>
      <w:divBdr>
        <w:top w:val="none" w:sz="0" w:space="0" w:color="auto"/>
        <w:left w:val="none" w:sz="0" w:space="0" w:color="auto"/>
        <w:bottom w:val="none" w:sz="0" w:space="0" w:color="auto"/>
        <w:right w:val="none" w:sz="0" w:space="0" w:color="auto"/>
      </w:divBdr>
      <w:divsChild>
        <w:div w:id="505822558">
          <w:marLeft w:val="0"/>
          <w:marRight w:val="250"/>
          <w:marTop w:val="0"/>
          <w:marBottom w:val="125"/>
          <w:divBdr>
            <w:top w:val="none" w:sz="0" w:space="0" w:color="auto"/>
            <w:left w:val="none" w:sz="0" w:space="0" w:color="auto"/>
            <w:bottom w:val="none" w:sz="0" w:space="0" w:color="auto"/>
            <w:right w:val="none" w:sz="0" w:space="0" w:color="auto"/>
          </w:divBdr>
          <w:divsChild>
            <w:div w:id="793595009">
              <w:marLeft w:val="0"/>
              <w:marRight w:val="0"/>
              <w:marTop w:val="0"/>
              <w:marBottom w:val="0"/>
              <w:divBdr>
                <w:top w:val="single" w:sz="4" w:space="6" w:color="EBEBEC"/>
                <w:left w:val="single" w:sz="4" w:space="0" w:color="EBEBEC"/>
                <w:bottom w:val="single" w:sz="4" w:space="6" w:color="EBEBEC"/>
                <w:right w:val="single" w:sz="4" w:space="0" w:color="EBEBEC"/>
              </w:divBdr>
              <w:divsChild>
                <w:div w:id="1638677703">
                  <w:marLeft w:val="0"/>
                  <w:marRight w:val="0"/>
                  <w:marTop w:val="0"/>
                  <w:marBottom w:val="0"/>
                  <w:divBdr>
                    <w:top w:val="none" w:sz="0" w:space="0" w:color="auto"/>
                    <w:left w:val="none" w:sz="0" w:space="0" w:color="auto"/>
                    <w:bottom w:val="none" w:sz="0" w:space="0" w:color="auto"/>
                    <w:right w:val="none" w:sz="0" w:space="0" w:color="auto"/>
                  </w:divBdr>
                  <w:divsChild>
                    <w:div w:id="206725810">
                      <w:marLeft w:val="0"/>
                      <w:marRight w:val="376"/>
                      <w:marTop w:val="0"/>
                      <w:marBottom w:val="0"/>
                      <w:divBdr>
                        <w:top w:val="none" w:sz="0" w:space="0" w:color="auto"/>
                        <w:left w:val="none" w:sz="0" w:space="0" w:color="auto"/>
                        <w:bottom w:val="none" w:sz="0" w:space="0" w:color="auto"/>
                        <w:right w:val="none" w:sz="0" w:space="0" w:color="auto"/>
                      </w:divBdr>
                      <w:divsChild>
                        <w:div w:id="6299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073075">
          <w:marLeft w:val="0"/>
          <w:marRight w:val="0"/>
          <w:marTop w:val="188"/>
          <w:marBottom w:val="0"/>
          <w:divBdr>
            <w:top w:val="none" w:sz="0" w:space="0" w:color="auto"/>
            <w:left w:val="none" w:sz="0" w:space="0" w:color="auto"/>
            <w:bottom w:val="none" w:sz="0" w:space="0" w:color="auto"/>
            <w:right w:val="none" w:sz="0" w:space="0" w:color="auto"/>
          </w:divBdr>
          <w:divsChild>
            <w:div w:id="163795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41095">
      <w:bodyDiv w:val="1"/>
      <w:marLeft w:val="0"/>
      <w:marRight w:val="0"/>
      <w:marTop w:val="0"/>
      <w:marBottom w:val="0"/>
      <w:divBdr>
        <w:top w:val="none" w:sz="0" w:space="0" w:color="auto"/>
        <w:left w:val="none" w:sz="0" w:space="0" w:color="auto"/>
        <w:bottom w:val="none" w:sz="0" w:space="0" w:color="auto"/>
        <w:right w:val="none" w:sz="0" w:space="0" w:color="auto"/>
      </w:divBdr>
      <w:divsChild>
        <w:div w:id="283660433">
          <w:marLeft w:val="691"/>
          <w:marRight w:val="0"/>
          <w:marTop w:val="0"/>
          <w:marBottom w:val="0"/>
          <w:divBdr>
            <w:top w:val="none" w:sz="0" w:space="0" w:color="auto"/>
            <w:left w:val="none" w:sz="0" w:space="0" w:color="auto"/>
            <w:bottom w:val="none" w:sz="0" w:space="0" w:color="auto"/>
            <w:right w:val="none" w:sz="0" w:space="0" w:color="auto"/>
          </w:divBdr>
        </w:div>
        <w:div w:id="1537428960">
          <w:marLeft w:val="691"/>
          <w:marRight w:val="0"/>
          <w:marTop w:val="0"/>
          <w:marBottom w:val="0"/>
          <w:divBdr>
            <w:top w:val="none" w:sz="0" w:space="0" w:color="auto"/>
            <w:left w:val="none" w:sz="0" w:space="0" w:color="auto"/>
            <w:bottom w:val="none" w:sz="0" w:space="0" w:color="auto"/>
            <w:right w:val="none" w:sz="0" w:space="0" w:color="auto"/>
          </w:divBdr>
        </w:div>
        <w:div w:id="403840884">
          <w:marLeft w:val="691"/>
          <w:marRight w:val="0"/>
          <w:marTop w:val="0"/>
          <w:marBottom w:val="0"/>
          <w:divBdr>
            <w:top w:val="none" w:sz="0" w:space="0" w:color="auto"/>
            <w:left w:val="none" w:sz="0" w:space="0" w:color="auto"/>
            <w:bottom w:val="none" w:sz="0" w:space="0" w:color="auto"/>
            <w:right w:val="none" w:sz="0" w:space="0" w:color="auto"/>
          </w:divBdr>
        </w:div>
      </w:divsChild>
    </w:div>
    <w:div w:id="1801917795">
      <w:bodyDiv w:val="1"/>
      <w:marLeft w:val="0"/>
      <w:marRight w:val="0"/>
      <w:marTop w:val="0"/>
      <w:marBottom w:val="0"/>
      <w:divBdr>
        <w:top w:val="none" w:sz="0" w:space="0" w:color="auto"/>
        <w:left w:val="none" w:sz="0" w:space="0" w:color="auto"/>
        <w:bottom w:val="none" w:sz="0" w:space="0" w:color="auto"/>
        <w:right w:val="none" w:sz="0" w:space="0" w:color="auto"/>
      </w:divBdr>
    </w:div>
    <w:div w:id="1824813104">
      <w:bodyDiv w:val="1"/>
      <w:marLeft w:val="0"/>
      <w:marRight w:val="0"/>
      <w:marTop w:val="0"/>
      <w:marBottom w:val="0"/>
      <w:divBdr>
        <w:top w:val="none" w:sz="0" w:space="0" w:color="auto"/>
        <w:left w:val="none" w:sz="0" w:space="0" w:color="auto"/>
        <w:bottom w:val="none" w:sz="0" w:space="0" w:color="auto"/>
        <w:right w:val="none" w:sz="0" w:space="0" w:color="auto"/>
      </w:divBdr>
    </w:div>
    <w:div w:id="2025008805">
      <w:bodyDiv w:val="1"/>
      <w:marLeft w:val="0"/>
      <w:marRight w:val="0"/>
      <w:marTop w:val="0"/>
      <w:marBottom w:val="0"/>
      <w:divBdr>
        <w:top w:val="none" w:sz="0" w:space="0" w:color="auto"/>
        <w:left w:val="none" w:sz="0" w:space="0" w:color="auto"/>
        <w:bottom w:val="none" w:sz="0" w:space="0" w:color="auto"/>
        <w:right w:val="none" w:sz="0" w:space="0" w:color="auto"/>
      </w:divBdr>
      <w:divsChild>
        <w:div w:id="1476293039">
          <w:marLeft w:val="691"/>
          <w:marRight w:val="0"/>
          <w:marTop w:val="0"/>
          <w:marBottom w:val="0"/>
          <w:divBdr>
            <w:top w:val="none" w:sz="0" w:space="0" w:color="auto"/>
            <w:left w:val="none" w:sz="0" w:space="0" w:color="auto"/>
            <w:bottom w:val="none" w:sz="0" w:space="0" w:color="auto"/>
            <w:right w:val="none" w:sz="0" w:space="0" w:color="auto"/>
          </w:divBdr>
        </w:div>
        <w:div w:id="1901673483">
          <w:marLeft w:val="691"/>
          <w:marRight w:val="0"/>
          <w:marTop w:val="0"/>
          <w:marBottom w:val="0"/>
          <w:divBdr>
            <w:top w:val="none" w:sz="0" w:space="0" w:color="auto"/>
            <w:left w:val="none" w:sz="0" w:space="0" w:color="auto"/>
            <w:bottom w:val="none" w:sz="0" w:space="0" w:color="auto"/>
            <w:right w:val="none" w:sz="0" w:space="0" w:color="auto"/>
          </w:divBdr>
        </w:div>
        <w:div w:id="2097705063">
          <w:marLeft w:val="691"/>
          <w:marRight w:val="0"/>
          <w:marTop w:val="0"/>
          <w:marBottom w:val="0"/>
          <w:divBdr>
            <w:top w:val="none" w:sz="0" w:space="0" w:color="auto"/>
            <w:left w:val="none" w:sz="0" w:space="0" w:color="auto"/>
            <w:bottom w:val="none" w:sz="0" w:space="0" w:color="auto"/>
            <w:right w:val="none" w:sz="0" w:space="0" w:color="auto"/>
          </w:divBdr>
        </w:div>
        <w:div w:id="1051152511">
          <w:marLeft w:val="691"/>
          <w:marRight w:val="0"/>
          <w:marTop w:val="0"/>
          <w:marBottom w:val="0"/>
          <w:divBdr>
            <w:top w:val="none" w:sz="0" w:space="0" w:color="auto"/>
            <w:left w:val="none" w:sz="0" w:space="0" w:color="auto"/>
            <w:bottom w:val="none" w:sz="0" w:space="0" w:color="auto"/>
            <w:right w:val="none" w:sz="0" w:space="0" w:color="auto"/>
          </w:divBdr>
        </w:div>
        <w:div w:id="1011643001">
          <w:marLeft w:val="691"/>
          <w:marRight w:val="0"/>
          <w:marTop w:val="0"/>
          <w:marBottom w:val="0"/>
          <w:divBdr>
            <w:top w:val="none" w:sz="0" w:space="0" w:color="auto"/>
            <w:left w:val="none" w:sz="0" w:space="0" w:color="auto"/>
            <w:bottom w:val="none" w:sz="0" w:space="0" w:color="auto"/>
            <w:right w:val="none" w:sz="0" w:space="0" w:color="auto"/>
          </w:divBdr>
        </w:div>
        <w:div w:id="606543882">
          <w:marLeft w:val="691"/>
          <w:marRight w:val="0"/>
          <w:marTop w:val="0"/>
          <w:marBottom w:val="0"/>
          <w:divBdr>
            <w:top w:val="none" w:sz="0" w:space="0" w:color="auto"/>
            <w:left w:val="none" w:sz="0" w:space="0" w:color="auto"/>
            <w:bottom w:val="none" w:sz="0" w:space="0" w:color="auto"/>
            <w:right w:val="none" w:sz="0" w:space="0" w:color="auto"/>
          </w:divBdr>
        </w:div>
        <w:div w:id="1032026433">
          <w:marLeft w:val="691"/>
          <w:marRight w:val="0"/>
          <w:marTop w:val="0"/>
          <w:marBottom w:val="0"/>
          <w:divBdr>
            <w:top w:val="none" w:sz="0" w:space="0" w:color="auto"/>
            <w:left w:val="none" w:sz="0" w:space="0" w:color="auto"/>
            <w:bottom w:val="none" w:sz="0" w:space="0" w:color="auto"/>
            <w:right w:val="none" w:sz="0" w:space="0" w:color="auto"/>
          </w:divBdr>
        </w:div>
        <w:div w:id="1775855192">
          <w:marLeft w:val="691"/>
          <w:marRight w:val="0"/>
          <w:marTop w:val="0"/>
          <w:marBottom w:val="0"/>
          <w:divBdr>
            <w:top w:val="none" w:sz="0" w:space="0" w:color="auto"/>
            <w:left w:val="none" w:sz="0" w:space="0" w:color="auto"/>
            <w:bottom w:val="none" w:sz="0" w:space="0" w:color="auto"/>
            <w:right w:val="none" w:sz="0" w:space="0" w:color="auto"/>
          </w:divBdr>
        </w:div>
        <w:div w:id="1767729519">
          <w:marLeft w:val="691"/>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6FA911-2D2E-4A4B-A11F-114310846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2514</Words>
  <Characters>13580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UNICAMP</Company>
  <LinksUpToDate>false</LinksUpToDate>
  <CharactersWithSpaces>16062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Ferracini</dc:creator>
  <cp:lastModifiedBy>RoseKarimme</cp:lastModifiedBy>
  <cp:revision>2</cp:revision>
  <dcterms:created xsi:type="dcterms:W3CDTF">2020-04-25T17:18:00Z</dcterms:created>
  <dcterms:modified xsi:type="dcterms:W3CDTF">2020-04-25T17:18:00Z</dcterms:modified>
</cp:coreProperties>
</file>